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83" w:rsidRPr="00066A83" w:rsidRDefault="00264E83" w:rsidP="00264E83">
      <w:pPr>
        <w:jc w:val="center"/>
        <w:rPr>
          <w:rFonts w:ascii="Times New Roman" w:hAnsi="Times New Roman" w:cs="Times New Roman"/>
          <w:b/>
          <w:color w:val="auto"/>
        </w:rPr>
      </w:pPr>
      <w:r w:rsidRPr="00066A83">
        <w:rPr>
          <w:rFonts w:ascii="Times New Roman" w:hAnsi="Times New Roman" w:cs="Times New Roman"/>
          <w:b/>
          <w:color w:val="auto"/>
        </w:rPr>
        <w:t>KARTA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1262"/>
        <w:gridCol w:w="6133"/>
      </w:tblGrid>
      <w:tr w:rsidR="00264E83" w:rsidRPr="00066A83" w:rsidTr="0090770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83" w:rsidRPr="00066A83" w:rsidRDefault="00264E83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6A83">
              <w:rPr>
                <w:rFonts w:ascii="Calibri" w:hAnsi="Calibri"/>
                <w:sz w:val="14"/>
                <w:szCs w:val="14"/>
              </w:rPr>
              <w:t>15.0-1DKS-F2-OISL</w:t>
            </w:r>
          </w:p>
        </w:tc>
      </w:tr>
      <w:tr w:rsidR="00264E83" w:rsidRPr="00066A83" w:rsidTr="00907701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83" w:rsidRPr="00066A83" w:rsidRDefault="00264E83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0" w:name="_GoBack"/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Obieg informacji w społecznościach lokalnych</w:t>
            </w:r>
          </w:p>
          <w:bookmarkEnd w:id="0"/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</w:pPr>
            <w:r w:rsidRPr="00066A8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Circulation of information in local communities</w:t>
            </w:r>
          </w:p>
        </w:tc>
      </w:tr>
      <w:tr w:rsidR="00264E83" w:rsidRPr="00066A83" w:rsidTr="00907701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83" w:rsidRPr="00066A83" w:rsidRDefault="00264E83" w:rsidP="00907701">
            <w:pPr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264E83" w:rsidRPr="00066A83" w:rsidRDefault="00264E83" w:rsidP="00264E83">
      <w:pPr>
        <w:rPr>
          <w:rFonts w:ascii="Times New Roman" w:hAnsi="Times New Roman" w:cs="Times New Roman"/>
          <w:b/>
          <w:color w:val="auto"/>
        </w:rPr>
      </w:pPr>
    </w:p>
    <w:p w:rsidR="00264E83" w:rsidRPr="00066A83" w:rsidRDefault="00264E83" w:rsidP="00264E83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66A83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64E83" w:rsidRPr="00066A83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83" w:rsidRPr="00066A83" w:rsidRDefault="00264E83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83" w:rsidRPr="00066A83" w:rsidRDefault="00264E83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Dziennikarstwo i komunikacja społeczna</w:t>
            </w:r>
          </w:p>
        </w:tc>
      </w:tr>
      <w:tr w:rsidR="00264E83" w:rsidRPr="00066A83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83" w:rsidRPr="00066A83" w:rsidRDefault="00264E83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83" w:rsidRPr="00066A83" w:rsidRDefault="00264E83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stacjonarne/niestacjonarne</w:t>
            </w:r>
          </w:p>
        </w:tc>
      </w:tr>
      <w:tr w:rsidR="00264E83" w:rsidRPr="00066A83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83" w:rsidRPr="00066A83" w:rsidRDefault="00264E83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83" w:rsidRPr="00066A83" w:rsidRDefault="00264E83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drugiego stopnia magisterskie</w:t>
            </w:r>
          </w:p>
        </w:tc>
      </w:tr>
      <w:tr w:rsidR="00264E83" w:rsidRPr="00066A83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83" w:rsidRPr="00066A83" w:rsidRDefault="00264E83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83" w:rsidRPr="00066A83" w:rsidRDefault="00264E83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264E83" w:rsidRPr="00066A83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83" w:rsidRPr="00066A83" w:rsidRDefault="00264E83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1.5. Specjalność*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83" w:rsidRPr="00066A83" w:rsidRDefault="00264E83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Wszystkie specjalności</w:t>
            </w:r>
          </w:p>
        </w:tc>
      </w:tr>
      <w:tr w:rsidR="00264E83" w:rsidRPr="00066A83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83" w:rsidRPr="00066A83" w:rsidRDefault="00264E83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83" w:rsidRPr="00066A83" w:rsidRDefault="00264E83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WH Instytut Dziennikarstwa i Informacji</w:t>
            </w:r>
          </w:p>
        </w:tc>
      </w:tr>
      <w:tr w:rsidR="00264E83" w:rsidRPr="00066A83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83" w:rsidRPr="00066A83" w:rsidRDefault="00264E83" w:rsidP="00907701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1.7.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83" w:rsidRPr="00066A83" w:rsidRDefault="00264E83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hab. Monika Olczak-Kardas</w:t>
            </w:r>
          </w:p>
        </w:tc>
      </w:tr>
      <w:tr w:rsidR="00264E83" w:rsidRPr="00066A83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83" w:rsidRPr="00066A83" w:rsidRDefault="00264E83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83" w:rsidRPr="00066A83" w:rsidRDefault="00264E83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hab. Monika Olczak-Kardas</w:t>
            </w:r>
          </w:p>
        </w:tc>
      </w:tr>
      <w:tr w:rsidR="00264E83" w:rsidRPr="00066A83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83" w:rsidRPr="00066A83" w:rsidRDefault="00264E83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83" w:rsidRPr="00066A83" w:rsidRDefault="00264E83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6" w:history="1">
              <w:r w:rsidRPr="00066A83">
                <w:rPr>
                  <w:rFonts w:ascii="Times New Roman" w:hAnsi="Times New Roman"/>
                  <w:color w:val="auto"/>
                  <w:sz w:val="20"/>
                  <w:szCs w:val="20"/>
                </w:rPr>
                <w:t>monika.olczak-kardas@ujk.edu.pl</w:t>
              </w:r>
            </w:hyperlink>
          </w:p>
        </w:tc>
      </w:tr>
    </w:tbl>
    <w:p w:rsidR="00264E83" w:rsidRPr="00066A83" w:rsidRDefault="00264E83" w:rsidP="00264E83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264E83" w:rsidRPr="00066A83" w:rsidRDefault="00264E83" w:rsidP="00264E83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66A83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2"/>
        <w:gridCol w:w="5116"/>
      </w:tblGrid>
      <w:tr w:rsidR="00264E83" w:rsidRPr="00066A83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83" w:rsidRPr="00066A83" w:rsidRDefault="00264E83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83" w:rsidRPr="00066A83" w:rsidRDefault="00264E83" w:rsidP="0090770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Fakultatywny</w:t>
            </w:r>
          </w:p>
        </w:tc>
      </w:tr>
      <w:tr w:rsidR="00264E83" w:rsidRPr="00066A83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83" w:rsidRPr="00066A83" w:rsidRDefault="00264E83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83" w:rsidRPr="00066A83" w:rsidRDefault="00264E83" w:rsidP="0090770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polski</w:t>
            </w:r>
          </w:p>
        </w:tc>
      </w:tr>
      <w:tr w:rsidR="00264E83" w:rsidRPr="00066A83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83" w:rsidRPr="00066A83" w:rsidRDefault="00264E83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2.3. Semestry, na których realizowany jest</w:t>
            </w: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83" w:rsidRPr="00066A83" w:rsidRDefault="00264E83" w:rsidP="0090770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</w:tr>
    </w:tbl>
    <w:p w:rsidR="00264E83" w:rsidRPr="00066A83" w:rsidRDefault="00264E83" w:rsidP="00264E83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264E83" w:rsidRPr="00066A83" w:rsidRDefault="00264E83" w:rsidP="00264E83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66A83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264E83" w:rsidRPr="00066A83" w:rsidTr="0090770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83" w:rsidRPr="00066A83" w:rsidRDefault="00264E83" w:rsidP="00264E83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83" w:rsidRPr="00066A83" w:rsidRDefault="00264E83" w:rsidP="00907701">
            <w:pPr>
              <w:tabs>
                <w:tab w:val="left" w:pos="0"/>
              </w:tabs>
              <w:ind w:right="40" w:hanging="3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Ćwiczenia audytoryjne – 30 godz. (studia stacjonarne), 18 godz. (studia niestacjonarne)</w:t>
            </w:r>
          </w:p>
        </w:tc>
      </w:tr>
      <w:tr w:rsidR="00264E83" w:rsidRPr="00066A83" w:rsidTr="0090770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83" w:rsidRPr="00066A83" w:rsidRDefault="00264E83" w:rsidP="00264E83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83" w:rsidRPr="00066A83" w:rsidRDefault="00264E83" w:rsidP="0090770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Zajęcia tradycyjne w pomieszczeniu dydaktycznym UJK</w:t>
            </w:r>
          </w:p>
        </w:tc>
      </w:tr>
      <w:tr w:rsidR="00264E83" w:rsidRPr="00066A83" w:rsidTr="0090770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83" w:rsidRPr="00066A83" w:rsidRDefault="00264E83" w:rsidP="00264E83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83" w:rsidRPr="00066A83" w:rsidRDefault="00264E83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264E83" w:rsidRPr="00066A83" w:rsidTr="0090770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83" w:rsidRPr="00066A83" w:rsidRDefault="00264E83" w:rsidP="00264E83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83" w:rsidRPr="00066A83" w:rsidRDefault="00264E83" w:rsidP="00907701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Dyskusja</w:t>
            </w:r>
          </w:p>
        </w:tc>
      </w:tr>
      <w:tr w:rsidR="00264E83" w:rsidRPr="00066A83" w:rsidTr="00907701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83" w:rsidRPr="00066A83" w:rsidRDefault="00264E83" w:rsidP="00264E83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83" w:rsidRPr="00066A83" w:rsidRDefault="00264E83" w:rsidP="0090770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E83" w:rsidRPr="00066A83" w:rsidRDefault="00264E83" w:rsidP="0090770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1.Nicholas D., </w:t>
            </w:r>
            <w:hyperlink r:id="rId7" w:history="1">
              <w:r w:rsidRPr="00066A83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Ocena potrzeb informacyjnych w dobie </w:t>
              </w:r>
              <w:proofErr w:type="spellStart"/>
              <w:r w:rsidRPr="00066A83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internetu</w:t>
              </w:r>
              <w:proofErr w:type="spellEnd"/>
              <w:r w:rsidRPr="00066A83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. Idee, metody, środki, Warszawa 2001.</w:t>
              </w:r>
            </w:hyperlink>
          </w:p>
          <w:p w:rsidR="00264E83" w:rsidRPr="00066A83" w:rsidRDefault="00264E83" w:rsidP="0090770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2.Oleński J., Jaworski W., Uwarunkowania patologii informacji i drogi jej zwalczania, w: Prawo informacji. Prawo do informacji, red. nauk. W. Góralczyk, Warszawa 2006, s. 279-323.</w:t>
            </w:r>
          </w:p>
          <w:p w:rsidR="00264E83" w:rsidRPr="00066A83" w:rsidRDefault="00264E83" w:rsidP="0090770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3.Świgoń M., Bariery informacyjne. Podstawy teoretyczne i próba badań w środowisku naukowym, Warszawa 2006.</w:t>
            </w:r>
          </w:p>
        </w:tc>
      </w:tr>
      <w:tr w:rsidR="00264E83" w:rsidRPr="00066A83" w:rsidTr="00907701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83" w:rsidRPr="00066A83" w:rsidRDefault="00264E83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83" w:rsidRPr="00066A83" w:rsidRDefault="00264E83" w:rsidP="0090770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83" w:rsidRPr="00066A83" w:rsidRDefault="00264E83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1.Górzyńska T., Geneza i rozwój prawa do informacji, w: Prawo informacji. Prawo do informacji, red. nauk. W. Góralczyk, Warszawa 2006, s. 11-27.</w:t>
            </w:r>
          </w:p>
          <w:p w:rsidR="00264E83" w:rsidRPr="00066A83" w:rsidRDefault="00264E83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2.Maciejewski M., Prawo informacji – zagadnienia podstawowe, w: Prawo informacji. Prawo do informacji, red. nauk. W. Góralczyk, Warszawa 2006, s. 29-44.</w:t>
            </w:r>
          </w:p>
          <w:p w:rsidR="00264E83" w:rsidRPr="00066A83" w:rsidRDefault="00264E83" w:rsidP="0090770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</w:t>
            </w:r>
            <w:hyperlink r:id="rId8" w:history="1">
              <w:r w:rsidRPr="00066A83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Od informacji naukowej do technologii społeczeństwa informacyjnego, pod red. B. </w:t>
              </w:r>
              <w:proofErr w:type="spellStart"/>
              <w:r w:rsidRPr="00066A83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Sosińskiej-Kalaty</w:t>
              </w:r>
              <w:proofErr w:type="spellEnd"/>
              <w:r w:rsidRPr="00066A83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i M. </w:t>
              </w:r>
              <w:proofErr w:type="spellStart"/>
              <w:r w:rsidRPr="00066A83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Przastek-Samokowej</w:t>
              </w:r>
              <w:proofErr w:type="spellEnd"/>
              <w:r w:rsidRPr="00066A83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; przy współpr. A. Skrzypczaka</w:t>
              </w:r>
            </w:hyperlink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 2005.</w:t>
            </w:r>
          </w:p>
        </w:tc>
      </w:tr>
    </w:tbl>
    <w:p w:rsidR="00264E83" w:rsidRPr="00066A83" w:rsidRDefault="00264E83" w:rsidP="00264E83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264E83" w:rsidRPr="00066A83" w:rsidRDefault="00264E83" w:rsidP="00264E83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66A83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64E83" w:rsidRPr="00066A83" w:rsidTr="00907701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E83" w:rsidRPr="00066A83" w:rsidRDefault="00264E83" w:rsidP="00264E83">
            <w:pPr>
              <w:numPr>
                <w:ilvl w:val="1"/>
                <w:numId w:val="4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66A83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264E83" w:rsidRPr="00066A83" w:rsidRDefault="00264E83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C1. </w:t>
            </w: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teorią informacji, rodzajami informacji.</w:t>
            </w:r>
          </w:p>
          <w:p w:rsidR="00264E83" w:rsidRPr="00066A83" w:rsidRDefault="00264E83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C2.</w:t>
            </w: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Zaznajomienie ze strukturą systemu informacyjnego; </w:t>
            </w:r>
            <w:r w:rsidRPr="00066A83">
              <w:rPr>
                <w:rFonts w:ascii="Times New Roman" w:hAnsi="Times New Roman" w:cs="Times New Roman"/>
                <w:sz w:val="20"/>
                <w:szCs w:val="20"/>
              </w:rPr>
              <w:t>obiegiem informacji w społecznościach lokalnych (m.in. potrzeby i bariery informacyjne oraz patologia informacji).</w:t>
            </w:r>
          </w:p>
          <w:p w:rsidR="00264E83" w:rsidRPr="00066A83" w:rsidRDefault="00264E83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C3.</w:t>
            </w: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Kształtowanie umiejętności efektywnego wykorzystania pozyskanej informacji, rozpoznawania potrzeb informacyjnych oraz radzenia sobie z barierami informacyjnymi i patologią informacji w społecznościach lokalnych.</w:t>
            </w:r>
          </w:p>
          <w:p w:rsidR="00264E83" w:rsidRPr="00066A83" w:rsidRDefault="00264E83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C4.</w:t>
            </w: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Kształtowanie świadomości istnienia problemów występujących w obiegu informacji w społecznościach lokalnych i mających wpływ na</w:t>
            </w:r>
            <w:r w:rsidRPr="00066A83">
              <w:rPr>
                <w:rFonts w:ascii="Times New Roman" w:hAnsi="Times New Roman" w:cs="Times New Roman"/>
                <w:sz w:val="20"/>
              </w:rPr>
              <w:t xml:space="preserve"> pracę dziennikarza w mediach lokalnych oraz przygotowanie do ich rozwiązywania.</w:t>
            </w:r>
          </w:p>
        </w:tc>
      </w:tr>
      <w:tr w:rsidR="00264E83" w:rsidRPr="00066A83" w:rsidTr="00907701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70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83" w:rsidRPr="00066A83" w:rsidRDefault="00264E83" w:rsidP="00264E83">
            <w:pPr>
              <w:numPr>
                <w:ilvl w:val="1"/>
                <w:numId w:val="4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Treści programowe </w:t>
            </w:r>
            <w:r w:rsidRPr="00066A83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264E83" w:rsidRPr="00066A83" w:rsidRDefault="00264E83" w:rsidP="00264E8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Podstawowa terminologia związana z informacją. </w:t>
            </w:r>
          </w:p>
          <w:p w:rsidR="00264E83" w:rsidRPr="00066A83" w:rsidRDefault="00264E83" w:rsidP="00264E8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Struktura systemu informacyjnego; organizacja procesu informacyjnego w społecznościach lokalnych. </w:t>
            </w:r>
          </w:p>
          <w:p w:rsidR="00264E83" w:rsidRPr="00066A83" w:rsidRDefault="00264E83" w:rsidP="00264E8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Rodzaje informacji występujących w społecznościach lokalnych (m.in. kulturalno-oświatowa, naukowa, prawna, medyczna, biznesowa) i ich efektywne wykorzystanie. </w:t>
            </w:r>
          </w:p>
          <w:p w:rsidR="00264E83" w:rsidRPr="00066A83" w:rsidRDefault="00264E83" w:rsidP="00264E8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Użytkownicy informacji (kategorie użytkowników występujących w społecznościach lokalnych; kategoryzacja m.in. ze względu na status społeczny, przynależność do grupy zawodowej, potrzeby informacyjne, wiek); kanały informacyjne (w tym media lokalne – tradycyjne i elektroniczne). </w:t>
            </w:r>
          </w:p>
          <w:p w:rsidR="00264E83" w:rsidRPr="00066A83" w:rsidRDefault="00264E83" w:rsidP="00264E8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Potrzeby informacyjne; bariery informacyjne – podstawy teoretyczne; specyfika potrzeb i barier wynikająca z przynależności do danej społeczności lokalnej.</w:t>
            </w:r>
          </w:p>
          <w:p w:rsidR="00264E83" w:rsidRPr="00066A83" w:rsidRDefault="00264E83" w:rsidP="00264E8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Patologia informacji w społecznościach lokalnych – uwarunkowania i zwalczanie w odniesieniu do społeczności lokalnych.</w:t>
            </w:r>
          </w:p>
          <w:p w:rsidR="00264E83" w:rsidRPr="00066A83" w:rsidRDefault="00264E83" w:rsidP="00264E8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Analiza kanałów informacyjnych; treści informacji; nadawców i odbiorców informacji – w lokalnym obiegu informacji (na wybranych przykładach).</w:t>
            </w:r>
          </w:p>
        </w:tc>
      </w:tr>
    </w:tbl>
    <w:p w:rsidR="00264E83" w:rsidRPr="00066A83" w:rsidRDefault="00264E83" w:rsidP="00264E83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264E83" w:rsidRPr="00066A83" w:rsidRDefault="00264E83" w:rsidP="00264E83">
      <w:pPr>
        <w:numPr>
          <w:ilvl w:val="1"/>
          <w:numId w:val="4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66A83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kształcenia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760"/>
        <w:gridCol w:w="1070"/>
        <w:gridCol w:w="378"/>
        <w:gridCol w:w="378"/>
        <w:gridCol w:w="378"/>
        <w:gridCol w:w="379"/>
        <w:gridCol w:w="379"/>
        <w:gridCol w:w="526"/>
        <w:gridCol w:w="3870"/>
        <w:gridCol w:w="1629"/>
      </w:tblGrid>
      <w:tr w:rsidR="00264E83" w:rsidRPr="00066A83" w:rsidTr="00907701">
        <w:trPr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4E83" w:rsidRPr="00066A83" w:rsidRDefault="00264E83" w:rsidP="0090770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kształcenia</w:t>
            </w:r>
          </w:p>
        </w:tc>
      </w:tr>
      <w:tr w:rsidR="00264E83" w:rsidRPr="00066A83" w:rsidTr="00907701">
        <w:trPr>
          <w:trHeight w:val="284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264E83" w:rsidRPr="00066A83" w:rsidTr="00907701">
        <w:trPr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83" w:rsidRPr="00066A83" w:rsidRDefault="00264E83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terminologię dotyczącą informacji i systemu informacyjnego.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83" w:rsidRPr="00066A83" w:rsidRDefault="00264E83" w:rsidP="00907701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66A83">
              <w:rPr>
                <w:rFonts w:ascii="Times New Roman" w:hAnsi="Times New Roman" w:cs="Times New Roman"/>
                <w:sz w:val="20"/>
                <w:szCs w:val="20"/>
              </w:rPr>
              <w:t>DKS2P_W02</w:t>
            </w:r>
          </w:p>
        </w:tc>
      </w:tr>
      <w:tr w:rsidR="00264E83" w:rsidRPr="00066A83" w:rsidTr="00907701">
        <w:trPr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83" w:rsidRPr="00066A83" w:rsidRDefault="00264E83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sz w:val="20"/>
                <w:szCs w:val="20"/>
              </w:rPr>
              <w:t>Ma wiedzę na temat obiegu informacji w społecznościach lokalnych, form komunikacji, rodzajów komunikowania oraz</w:t>
            </w: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potrzeb i barier informacyjnych</w:t>
            </w:r>
            <w:r w:rsidRPr="00066A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83" w:rsidRPr="00066A83" w:rsidRDefault="00264E83" w:rsidP="00907701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66A83">
              <w:rPr>
                <w:rFonts w:ascii="Times New Roman" w:hAnsi="Times New Roman" w:cs="Times New Roman"/>
                <w:sz w:val="20"/>
                <w:szCs w:val="20"/>
              </w:rPr>
              <w:t>DKS2P_W03</w:t>
            </w:r>
          </w:p>
        </w:tc>
      </w:tr>
      <w:tr w:rsidR="00264E83" w:rsidRPr="00066A83" w:rsidTr="00907701">
        <w:trPr>
          <w:trHeight w:val="284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264E83" w:rsidRPr="00066A83" w:rsidTr="00907701">
        <w:trPr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83" w:rsidRPr="00066A83" w:rsidRDefault="00264E83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Umie efektywnie wykorzystać pozyskaną informację.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83" w:rsidRPr="00066A83" w:rsidRDefault="00264E83" w:rsidP="00907701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66A83">
              <w:rPr>
                <w:rFonts w:ascii="Times New Roman" w:hAnsi="Times New Roman" w:cs="Times New Roman"/>
                <w:sz w:val="20"/>
                <w:szCs w:val="20"/>
              </w:rPr>
              <w:t>DKS2P_U01</w:t>
            </w:r>
          </w:p>
        </w:tc>
      </w:tr>
      <w:tr w:rsidR="00264E83" w:rsidRPr="00066A83" w:rsidTr="00907701">
        <w:trPr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83" w:rsidRPr="00066A83" w:rsidRDefault="00264E83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 umiejętność rozpoznawania potrzeb informacyjnych oraz radzenia sobie z barierami informacyjnymi</w:t>
            </w:r>
            <w:r w:rsidRPr="00066A83">
              <w:rPr>
                <w:rFonts w:ascii="Times New Roman" w:hAnsi="Times New Roman" w:cs="Times New Roman"/>
                <w:sz w:val="20"/>
                <w:szCs w:val="20"/>
              </w:rPr>
              <w:t xml:space="preserve"> i patologią informacji</w:t>
            </w: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83" w:rsidRPr="00066A83" w:rsidRDefault="00264E83" w:rsidP="00907701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66A83">
              <w:rPr>
                <w:rFonts w:ascii="Times New Roman" w:hAnsi="Times New Roman" w:cs="Times New Roman"/>
                <w:sz w:val="20"/>
                <w:szCs w:val="20"/>
              </w:rPr>
              <w:t>DKS2P_U05</w:t>
            </w:r>
          </w:p>
        </w:tc>
      </w:tr>
      <w:tr w:rsidR="00264E83" w:rsidRPr="00066A83" w:rsidTr="00907701">
        <w:trPr>
          <w:trHeight w:val="284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264E83" w:rsidRPr="00066A83" w:rsidTr="00907701">
        <w:trPr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83" w:rsidRPr="00066A83" w:rsidRDefault="00264E83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sz w:val="20"/>
              </w:rPr>
              <w:t>Identyfikuje i rozstrzyga dylematy związane z pracą dziennikarza w mediach lokalnych i przygotowuje się do ich rozwiązywania.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83" w:rsidRPr="00066A83" w:rsidRDefault="00264E83" w:rsidP="00907701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66A83">
              <w:rPr>
                <w:rFonts w:ascii="Times New Roman" w:hAnsi="Times New Roman" w:cs="Times New Roman"/>
                <w:sz w:val="20"/>
                <w:szCs w:val="20"/>
              </w:rPr>
              <w:t>DKS2P_K04</w:t>
            </w:r>
          </w:p>
        </w:tc>
      </w:tr>
      <w:tr w:rsidR="00264E83" w:rsidRPr="00066A83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5499" w:type="dxa"/>
          <w:trHeight w:val="284"/>
        </w:trPr>
        <w:tc>
          <w:tcPr>
            <w:tcW w:w="4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83" w:rsidRPr="00066A83" w:rsidRDefault="00264E83" w:rsidP="00264E83">
            <w:pPr>
              <w:numPr>
                <w:ilvl w:val="1"/>
                <w:numId w:val="1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264E83" w:rsidRPr="00066A83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5499" w:type="dxa"/>
          <w:trHeight w:val="284"/>
        </w:trPr>
        <w:tc>
          <w:tcPr>
            <w:tcW w:w="18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66A83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264E83" w:rsidRPr="00066A83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5499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E83" w:rsidRPr="00066A83" w:rsidRDefault="00264E83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4E83" w:rsidRPr="00066A83" w:rsidRDefault="00264E83" w:rsidP="0090770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66A83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</w:tr>
      <w:tr w:rsidR="00264E83" w:rsidRPr="00066A83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5499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E83" w:rsidRPr="00066A83" w:rsidRDefault="00264E83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66A83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28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264E83" w:rsidRPr="00066A83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5499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83" w:rsidRPr="00066A83" w:rsidRDefault="00264E83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52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264E83" w:rsidRPr="00066A83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5499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52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64E83" w:rsidRPr="00066A83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5499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5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64E83" w:rsidRPr="00066A83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5499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5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64E83" w:rsidRPr="00066A83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5499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5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64E83" w:rsidRPr="00066A83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5499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5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264E83" w:rsidRPr="00066A83" w:rsidRDefault="00264E83" w:rsidP="00264E83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</w:rPr>
      </w:pPr>
      <w:r w:rsidRPr="00066A83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</w:rPr>
        <w:t>*niepotrzebne usunąć</w:t>
      </w:r>
    </w:p>
    <w:p w:rsidR="00264E83" w:rsidRPr="00066A83" w:rsidRDefault="00264E83" w:rsidP="00264E83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264E83" w:rsidRPr="00066A83" w:rsidTr="0090770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83" w:rsidRPr="00066A83" w:rsidRDefault="00264E83" w:rsidP="00264E83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kształcenia</w:t>
            </w:r>
          </w:p>
        </w:tc>
      </w:tr>
      <w:tr w:rsidR="00264E83" w:rsidRPr="00066A83" w:rsidTr="00907701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264E83" w:rsidRPr="00066A83" w:rsidTr="00907701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4E83" w:rsidRPr="00066A83" w:rsidRDefault="00264E83" w:rsidP="0090770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83" w:rsidRPr="00066A83" w:rsidRDefault="00264E83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kolokwium; aktywność na zajęciach – zaliczone na</w:t>
            </w:r>
            <w:r w:rsidRPr="00066A8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poziomie 51%-60%</w:t>
            </w:r>
          </w:p>
        </w:tc>
      </w:tr>
      <w:tr w:rsidR="00264E83" w:rsidRPr="00066A83" w:rsidTr="0090770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E83" w:rsidRPr="00066A83" w:rsidRDefault="00264E83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83" w:rsidRPr="00066A83" w:rsidRDefault="00264E83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kolokwium; aktywność na zajęciach – zaliczone na</w:t>
            </w:r>
            <w:r w:rsidRPr="00066A8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poziomie 61%-70%</w:t>
            </w:r>
          </w:p>
        </w:tc>
      </w:tr>
      <w:tr w:rsidR="00264E83" w:rsidRPr="00066A83" w:rsidTr="0090770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E83" w:rsidRPr="00066A83" w:rsidRDefault="00264E83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83" w:rsidRPr="00066A83" w:rsidRDefault="00264E83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kolokwium; aktywność na zajęciach – zaliczone na</w:t>
            </w:r>
            <w:r w:rsidRPr="00066A8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poziomie 71%-80%</w:t>
            </w:r>
          </w:p>
        </w:tc>
      </w:tr>
      <w:tr w:rsidR="00264E83" w:rsidRPr="00066A83" w:rsidTr="0090770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E83" w:rsidRPr="00066A83" w:rsidRDefault="00264E83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83" w:rsidRPr="00066A83" w:rsidRDefault="00264E83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kolokwium; aktywność na zajęciach – zaliczone na</w:t>
            </w:r>
            <w:r w:rsidRPr="00066A8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poziomie 81%-90%</w:t>
            </w:r>
          </w:p>
        </w:tc>
      </w:tr>
      <w:tr w:rsidR="00264E83" w:rsidRPr="00066A83" w:rsidTr="0090770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83" w:rsidRPr="00066A83" w:rsidRDefault="00264E83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83" w:rsidRPr="00066A83" w:rsidRDefault="00264E83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kolokwium; aktywność na zajęciach – zaliczone na</w:t>
            </w:r>
            <w:r w:rsidRPr="00066A8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poziomie 91%-100%</w:t>
            </w:r>
          </w:p>
        </w:tc>
      </w:tr>
    </w:tbl>
    <w:p w:rsidR="00264E83" w:rsidRPr="00066A83" w:rsidRDefault="00264E83" w:rsidP="00264E8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66A83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264E83" w:rsidRPr="00066A83" w:rsidTr="00907701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264E83" w:rsidRPr="00066A83" w:rsidTr="00907701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83" w:rsidRPr="00066A83" w:rsidRDefault="00264E83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64E83" w:rsidRPr="00066A83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4E83" w:rsidRPr="00066A83" w:rsidRDefault="00264E83" w:rsidP="00907701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66A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</w:tr>
      <w:tr w:rsidR="00264E83" w:rsidRPr="00066A83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83" w:rsidRPr="00066A83" w:rsidRDefault="00264E83" w:rsidP="00907701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66A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</w:tr>
      <w:tr w:rsidR="00264E83" w:rsidRPr="00066A83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83" w:rsidRPr="00066A83" w:rsidRDefault="00264E83" w:rsidP="00907701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66A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(konsultacje)*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264E83" w:rsidRPr="00066A83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64E83" w:rsidRPr="00066A83" w:rsidRDefault="00264E83" w:rsidP="00907701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66A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55</w:t>
            </w:r>
          </w:p>
        </w:tc>
      </w:tr>
      <w:tr w:rsidR="00264E83" w:rsidRPr="00066A83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83" w:rsidRPr="00066A83" w:rsidRDefault="00264E83" w:rsidP="00907701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66A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</w:tr>
      <w:tr w:rsidR="00264E83" w:rsidRPr="00066A83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83" w:rsidRPr="00066A83" w:rsidRDefault="00264E83" w:rsidP="00907701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66A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64E83" w:rsidRPr="00066A83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64E83" w:rsidRPr="00066A83" w:rsidRDefault="00264E83" w:rsidP="00907701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</w:tr>
      <w:tr w:rsidR="00264E83" w:rsidRPr="00066A83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64E83" w:rsidRPr="00066A83" w:rsidRDefault="00264E83" w:rsidP="00907701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64E83" w:rsidRPr="00066A83" w:rsidRDefault="00264E83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66A83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3</w:t>
            </w:r>
          </w:p>
        </w:tc>
      </w:tr>
    </w:tbl>
    <w:p w:rsidR="00264E83" w:rsidRPr="00066A83" w:rsidRDefault="00264E83" w:rsidP="00264E83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</w:rPr>
      </w:pPr>
      <w:r w:rsidRPr="00066A83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</w:rPr>
        <w:t>*niepotrzebne usunąć</w:t>
      </w:r>
    </w:p>
    <w:p w:rsidR="00264E83" w:rsidRPr="00066A83" w:rsidRDefault="00264E83" w:rsidP="00264E83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</w:rPr>
      </w:pPr>
      <w:r w:rsidRPr="00066A83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Przyjmuję do realizacji</w:t>
      </w:r>
      <w:r w:rsidRPr="00066A83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 xml:space="preserve">    (data i podpisy osób prowadzących przedmiot w danym roku akademickim)</w:t>
      </w:r>
    </w:p>
    <w:p w:rsidR="00264E83" w:rsidRPr="00066A83" w:rsidRDefault="00264E83" w:rsidP="00264E83">
      <w:pPr>
        <w:tabs>
          <w:tab w:val="left" w:pos="567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</w:rPr>
      </w:pPr>
      <w:r w:rsidRPr="00066A83">
        <w:rPr>
          <w:rFonts w:ascii="Times New Roman" w:eastAsia="Times New Roman" w:hAnsi="Times New Roman" w:cs="Times New Roman"/>
          <w:color w:val="FF0000"/>
          <w:sz w:val="21"/>
          <w:szCs w:val="21"/>
        </w:rPr>
        <w:tab/>
      </w:r>
      <w:r w:rsidRPr="00066A83">
        <w:rPr>
          <w:rFonts w:ascii="Times New Roman" w:eastAsia="Times New Roman" w:hAnsi="Times New Roman" w:cs="Times New Roman"/>
          <w:color w:val="FF0000"/>
          <w:sz w:val="21"/>
          <w:szCs w:val="21"/>
        </w:rPr>
        <w:tab/>
      </w:r>
      <w:r w:rsidRPr="00066A83">
        <w:rPr>
          <w:rFonts w:ascii="Times New Roman" w:eastAsia="Times New Roman" w:hAnsi="Times New Roman" w:cs="Times New Roman"/>
          <w:color w:val="FF0000"/>
          <w:sz w:val="21"/>
          <w:szCs w:val="21"/>
        </w:rPr>
        <w:tab/>
      </w:r>
      <w:r w:rsidRPr="00066A83">
        <w:rPr>
          <w:rFonts w:ascii="Times New Roman" w:eastAsia="Times New Roman" w:hAnsi="Times New Roman" w:cs="Times New Roman"/>
          <w:color w:val="auto"/>
          <w:sz w:val="21"/>
          <w:szCs w:val="21"/>
        </w:rPr>
        <w:t>............................................................................................................................</w:t>
      </w:r>
    </w:p>
    <w:p w:rsidR="00264E83" w:rsidRDefault="00264E83" w:rsidP="00264E83">
      <w:pPr>
        <w:spacing w:line="326" w:lineRule="exact"/>
        <w:ind w:left="2380" w:right="60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264E83" w:rsidRDefault="00264E83" w:rsidP="00264E83">
      <w:pPr>
        <w:spacing w:line="326" w:lineRule="exact"/>
        <w:ind w:left="2380" w:right="60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264E83" w:rsidRDefault="00264E83" w:rsidP="00264E83">
      <w:pPr>
        <w:spacing w:line="326" w:lineRule="exact"/>
        <w:ind w:left="2380" w:right="60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264E83" w:rsidRDefault="00264E83" w:rsidP="00264E83">
      <w:pPr>
        <w:spacing w:line="326" w:lineRule="exact"/>
        <w:ind w:left="2380" w:right="60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264E83" w:rsidRDefault="00264E83" w:rsidP="00264E83">
      <w:pPr>
        <w:spacing w:line="326" w:lineRule="exact"/>
        <w:ind w:left="2380" w:right="60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086377" w:rsidRDefault="00086377"/>
    <w:sectPr w:rsidR="00086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3C944A1A"/>
    <w:multiLevelType w:val="hybridMultilevel"/>
    <w:tmpl w:val="6BB0CC0A"/>
    <w:lvl w:ilvl="0" w:tplc="29564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72D82679"/>
    <w:multiLevelType w:val="multilevel"/>
    <w:tmpl w:val="7BA04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83"/>
    <w:rsid w:val="00086377"/>
    <w:rsid w:val="0026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E8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E8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_window(%22/F/66M8FMNH8RLJFUCC1SG2ILS9CTE417UUP7H61I3U86X6CTYVT7-21404?func=service&amp;doc_number=000128578&amp;line_number=0013&amp;service_type=TAG%22);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open_window(%22/F/2A4KPXXJSVVYXB77UVJ4D9XNMJH8ENIKP27DR6QC9NVPJNSF2J-06367?func=service&amp;doc_number=000167622&amp;line_number=0014&amp;service_type=TAG%22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a.olczak-kardas@ujk.edu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940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2017-11-13T10:12:00Z</dcterms:created>
  <dcterms:modified xsi:type="dcterms:W3CDTF">2017-11-13T10:12:00Z</dcterms:modified>
</cp:coreProperties>
</file>