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20" w:rsidRPr="008E3B38" w:rsidRDefault="001C2920" w:rsidP="001C2920">
      <w:pPr>
        <w:jc w:val="center"/>
        <w:rPr>
          <w:rFonts w:ascii="Times New Roman" w:hAnsi="Times New Roman" w:cs="Times New Roman"/>
          <w:b/>
          <w:color w:val="auto"/>
          <w:lang w:val="pl"/>
        </w:rPr>
      </w:pPr>
      <w:r w:rsidRPr="008E3B38">
        <w:rPr>
          <w:rFonts w:ascii="Times New Roman" w:hAnsi="Times New Roman" w:cs="Times New Roman"/>
          <w:b/>
          <w:color w:val="auto"/>
          <w:lang w:val="pl"/>
        </w:rPr>
        <w:t>KARTA PRZEDMIOTU</w:t>
      </w:r>
    </w:p>
    <w:p w:rsidR="001C2920" w:rsidRPr="008E3B38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1C2920" w:rsidRPr="008E3B38" w:rsidTr="00F674E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2920" w:rsidRPr="008E3B38" w:rsidRDefault="001C2920" w:rsidP="00F674E2">
            <w:pPr>
              <w:jc w:val="center"/>
              <w:rPr>
                <w:rFonts w:ascii="Calibri" w:hAnsi="Calibri"/>
                <w:sz w:val="20"/>
                <w:szCs w:val="20"/>
                <w:lang w:val="pl"/>
              </w:rPr>
            </w:pPr>
            <w:bookmarkStart w:id="0" w:name="_GoBack"/>
            <w:r w:rsidRPr="0058312A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08.9-1DKS-B4-KP</w:t>
            </w:r>
            <w:bookmarkEnd w:id="0"/>
          </w:p>
        </w:tc>
      </w:tr>
      <w:tr w:rsidR="001C2920" w:rsidRPr="008E3B38" w:rsidTr="00F674E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Nazwa przedmiotu w języku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20" w:rsidRPr="000D627C" w:rsidRDefault="000D627C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0D627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Kreatywne pisanie</w:t>
            </w:r>
          </w:p>
          <w:p w:rsidR="001C2920" w:rsidRPr="008E3B38" w:rsidRDefault="000D627C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0D627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Creative </w:t>
            </w:r>
            <w:proofErr w:type="spellStart"/>
            <w:r w:rsidRPr="000D627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writing</w:t>
            </w:r>
            <w:proofErr w:type="spellEnd"/>
          </w:p>
        </w:tc>
      </w:tr>
      <w:tr w:rsidR="001C2920" w:rsidRPr="008E3B38" w:rsidTr="00F674E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</w:tr>
    </w:tbl>
    <w:p w:rsidR="001C2920" w:rsidRPr="008E3B38" w:rsidRDefault="001C2920" w:rsidP="001C2920">
      <w:pPr>
        <w:rPr>
          <w:rFonts w:ascii="Times New Roman" w:hAnsi="Times New Roman" w:cs="Times New Roman"/>
          <w:b/>
          <w:color w:val="auto"/>
          <w:lang w:val="pl"/>
        </w:rPr>
      </w:pPr>
    </w:p>
    <w:p w:rsidR="001C2920" w:rsidRPr="008E3B38" w:rsidRDefault="001C2920" w:rsidP="001C292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19"/>
      </w:tblGrid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Dziennikarstwo i komunikacja społeczna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Stacjonarne / niestacjonarne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II stopień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praktyczny 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wszystkie specjalności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Instytut Dziennikarstwa i Informacji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dr hab. Alicja Gałczyńska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dr hab. Alicja Gałczyńska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alicjag@ujk.edu.pl</w:t>
            </w:r>
          </w:p>
        </w:tc>
      </w:tr>
    </w:tbl>
    <w:p w:rsidR="001C2920" w:rsidRPr="008E3B38" w:rsidRDefault="001C2920" w:rsidP="001C2920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1C2920" w:rsidRPr="008E3B38" w:rsidRDefault="001C2920" w:rsidP="001C292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podstawowy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język polski</w:t>
            </w:r>
          </w:p>
        </w:tc>
      </w:tr>
      <w:tr w:rsidR="001C2920" w:rsidRPr="008E3B38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2.3. Semestry, na których realizowany jest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</w:t>
            </w:r>
          </w:p>
        </w:tc>
      </w:tr>
    </w:tbl>
    <w:p w:rsidR="001C2920" w:rsidRPr="008E3B38" w:rsidRDefault="001C2920" w:rsidP="001C2920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1C2920" w:rsidRPr="008E3B38" w:rsidRDefault="001C2920" w:rsidP="001C292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C2920" w:rsidRPr="008E3B38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Ćwiczenia 30 g. / 18 g. </w:t>
            </w:r>
          </w:p>
        </w:tc>
      </w:tr>
      <w:tr w:rsidR="001C2920" w:rsidRPr="008E3B38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"/>
              </w:rPr>
              <w:t>pomieszczenia dydaktyczne UJK</w:t>
            </w:r>
          </w:p>
        </w:tc>
      </w:tr>
      <w:tr w:rsidR="001C2920" w:rsidRPr="008E3B38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zaliczenie z oceną</w:t>
            </w:r>
          </w:p>
        </w:tc>
      </w:tr>
      <w:tr w:rsidR="001C2920" w:rsidRPr="008E3B38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E3B3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wykład konwersatoryjny, metoda ćwiczeniowa, projekt</w:t>
            </w:r>
          </w:p>
        </w:tc>
      </w:tr>
      <w:tr w:rsidR="001C2920" w:rsidRPr="008E3B38" w:rsidTr="00F674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1. S.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Pinker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Piękny styl. Przewodnik człowieka myślącego po sztuce pisania XXI wieku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Sopot 2016.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2. </w:t>
            </w: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Praktyczna stylistyka nie tylko dla polonistów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red. E. Bańkowska, A. Mikołajczuk, Warszawa 2003.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3. M.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Zaśko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-Zielińska, A. Majewska-Tworek, T.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Piekot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Sztuka pisania. Przewodnik po tekstach użytkowych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Warszawa 2008.</w:t>
            </w:r>
          </w:p>
        </w:tc>
      </w:tr>
      <w:tr w:rsidR="001C2920" w:rsidRPr="008E3B38" w:rsidTr="00F674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1. </w:t>
            </w: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Ćwiczenia ze stylistyki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red. D.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Zdunkiewicz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-Jedynak, Warszawa 2010.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2. J. Grzenia, </w:t>
            </w: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Komunikacja językowa w Internecie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Warszawa 2008.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3. D.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Zdunkiewicz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-Jedynak, </w:t>
            </w: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Wykłady ze stylistyki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Warszawa 2008.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4. M.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Wojtak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, </w:t>
            </w: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Rozłożone gazety. Studia z zakresu prasowego dyskursu, języka i stylu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Lublin 2015.</w:t>
            </w:r>
          </w:p>
        </w:tc>
      </w:tr>
    </w:tbl>
    <w:p w:rsidR="001C2920" w:rsidRPr="008E3B38" w:rsidRDefault="001C2920" w:rsidP="001C2920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1C2920" w:rsidRPr="008E3B38" w:rsidRDefault="001C2920" w:rsidP="001C292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C2920" w:rsidRPr="008E3B38" w:rsidTr="00F674E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20" w:rsidRPr="008E3B38" w:rsidRDefault="001C2920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Cele przedmiotu 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C1. 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 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Zapoznanie z najważniejszymi zasadami redagowania tekstów.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C2. 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 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Ćwiczenie umiejętności komponowania tekstów (kolejne etapy tworzenia tekstu: od fazy koncepcyjnej, przez redakcję aż do korekty;  teksty oficjalne i nieoficjalne).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C3.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 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Ćwiczenie umiejętności tworzenia tekstów w zależności od medium (prasa, radio, telewizja, Internet), w jakim tekst ma być prezentowany.</w:t>
            </w:r>
          </w:p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C2920" w:rsidRPr="008E3B38" w:rsidTr="00F674E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Treści programowe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1.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Kryteria tekstowości. Tekst, styl tekstu i gatunek tekstu. Hipertekst.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2. 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Gatunki wypowiedzi (kryterium kodu przekazu, kryterium środka przekazu, kryterium funkcjonalne).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3. 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Reguły tworzenia dobrego tekstu. Przygotowanie – pisanie, redagowanie. 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4.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Teksty oficjalne i nieoficjalne. 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5. 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Scenariusze </w:t>
            </w:r>
            <w:proofErr w:type="spellStart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zachowań</w:t>
            </w:r>
            <w:proofErr w:type="spellEnd"/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komunikacyjnych (teksty, które wymagają reakcji o charakterze etykietalnym).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lastRenderedPageBreak/>
              <w:t xml:space="preserve">6. 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Działania na tekście. Segmentacja, zmiana stopnia spójności, przytaczanie cudzych słów i tekstów, streszczanie tekstu.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7. 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Wizualność tekstu. Estetyka tekstu, przestrzeń tekstu, przyciąganie uwagi, wizualizacja.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8.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Ćwiczenia redakcyjne – tworzenie różnych typów tekstów (np. abstrakt, apel, biogram, CV, laudacja, list motywacyjny, petycja, poster, streszczenie; przypisy i bibliografia).</w:t>
            </w:r>
          </w:p>
          <w:p w:rsidR="001C2920" w:rsidRPr="008E3B38" w:rsidRDefault="001C2920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9.</w:t>
            </w: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Jak zostać autorem bloga.</w:t>
            </w:r>
          </w:p>
          <w:p w:rsidR="001C2920" w:rsidRPr="008E3B38" w:rsidRDefault="001C2920" w:rsidP="00F674E2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</w:tbl>
    <w:p w:rsidR="001C2920" w:rsidRPr="008E3B38" w:rsidRDefault="001C2920" w:rsidP="001C2920">
      <w:p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1C2920" w:rsidRPr="008E3B38" w:rsidRDefault="001C2920" w:rsidP="001C292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1C2920" w:rsidRPr="008E3B38" w:rsidTr="00F674E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2920" w:rsidRPr="008E3B38" w:rsidRDefault="001C2920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Odniesienie do kierunkowych efektów kształcenia</w:t>
            </w:r>
          </w:p>
        </w:tc>
      </w:tr>
      <w:tr w:rsidR="001C2920" w:rsidRPr="008E3B38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WIEDZY:</w:t>
            </w:r>
          </w:p>
        </w:tc>
      </w:tr>
      <w:tr w:rsidR="001C2920" w:rsidRPr="008E3B38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wie, jak redagować różnego typu teksty pisemne zgodnie z warunkami skutecznej komunikacji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DKS2P_W07</w:t>
            </w:r>
          </w:p>
        </w:tc>
      </w:tr>
      <w:tr w:rsidR="001C2920" w:rsidRPr="008E3B38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UMIEJĘTNOŚCI:</w:t>
            </w:r>
          </w:p>
        </w:tc>
      </w:tr>
      <w:tr w:rsidR="001C2920" w:rsidRPr="008E3B38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potrafi redagować różnego rodzaju teksty pisemne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DKS2P_U07</w:t>
            </w:r>
          </w:p>
        </w:tc>
      </w:tr>
      <w:tr w:rsidR="001C2920" w:rsidRPr="008E3B38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potrafi tworzyć teksty przeznaczone do publikacji w różnych rodzajach mediów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DKS2P_U08</w:t>
            </w:r>
          </w:p>
        </w:tc>
      </w:tr>
      <w:tr w:rsidR="001C2920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1C2920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Efekty przedmiotowe</w:t>
            </w:r>
          </w:p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Sposób weryfikacji </w:t>
            </w:r>
            <w:r w:rsidRPr="008E3B38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(+/-)</w:t>
            </w:r>
          </w:p>
        </w:tc>
      </w:tr>
      <w:tr w:rsidR="001C2920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Aktywność               </w:t>
            </w:r>
            <w:r w:rsidRPr="008E3B3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val="pl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Inne </w:t>
            </w: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(jakie?)</w:t>
            </w: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*</w:t>
            </w:r>
          </w:p>
        </w:tc>
      </w:tr>
      <w:tr w:rsidR="001C2920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Forma zajęć</w:t>
            </w:r>
          </w:p>
        </w:tc>
      </w:tr>
      <w:tr w:rsidR="001C2920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</w:tr>
      <w:tr w:rsidR="001C2920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C2920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C2920" w:rsidRPr="008E3B38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</w:tbl>
    <w:p w:rsidR="001C2920" w:rsidRPr="008E3B38" w:rsidRDefault="001C2920" w:rsidP="001C2920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E3B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1C2920" w:rsidRPr="008E3B38" w:rsidRDefault="001C2920" w:rsidP="001C2920">
      <w:pPr>
        <w:rPr>
          <w:rFonts w:ascii="Times New Roman" w:hAnsi="Times New Roman" w:cs="Times New Roman"/>
          <w:color w:val="auto"/>
          <w:sz w:val="20"/>
          <w:szCs w:val="20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C2920" w:rsidRPr="008E3B38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Kryteria oceny stopnia osiągnięcia efektów kształcenia</w:t>
            </w:r>
          </w:p>
        </w:tc>
      </w:tr>
      <w:tr w:rsidR="001C2920" w:rsidRPr="008E3B38" w:rsidTr="00F674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1C2920" w:rsidRPr="008E3B38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2920" w:rsidRPr="008E3B38" w:rsidRDefault="001C2920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20" w:rsidRPr="008E3B38" w:rsidRDefault="001C2920" w:rsidP="00F674E2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wykonanie 51% wskazanych zadań (projekt)</w:t>
            </w:r>
          </w:p>
        </w:tc>
      </w:tr>
      <w:tr w:rsidR="001C2920" w:rsidRPr="008E3B38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20" w:rsidRPr="008E3B38" w:rsidRDefault="001C2920" w:rsidP="00F674E2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wykonanie 61% wskazanych zadań (projekt) </w:t>
            </w:r>
          </w:p>
        </w:tc>
      </w:tr>
      <w:tr w:rsidR="001C2920" w:rsidRPr="008E3B38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20" w:rsidRPr="008E3B38" w:rsidRDefault="001C2920" w:rsidP="00F674E2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wykonanie 71% wskazanych zadań (projekt)</w:t>
            </w:r>
          </w:p>
        </w:tc>
      </w:tr>
      <w:tr w:rsidR="001C2920" w:rsidRPr="008E3B38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20" w:rsidRPr="008E3B38" w:rsidRDefault="001C2920" w:rsidP="00F674E2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wykonanie 81% wskazanych zadań (projekt)</w:t>
            </w:r>
          </w:p>
        </w:tc>
      </w:tr>
      <w:tr w:rsidR="001C2920" w:rsidRPr="008E3B38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20" w:rsidRPr="008E3B38" w:rsidRDefault="001C2920" w:rsidP="00F674E2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wykonanie 91% wskazanych zadań (projekt)</w:t>
            </w:r>
          </w:p>
        </w:tc>
      </w:tr>
    </w:tbl>
    <w:p w:rsidR="001C2920" w:rsidRPr="008E3B38" w:rsidRDefault="001C2920" w:rsidP="001C2920">
      <w:pPr>
        <w:rPr>
          <w:rFonts w:ascii="Times New Roman" w:hAnsi="Times New Roman" w:cs="Times New Roman"/>
          <w:color w:val="auto"/>
          <w:sz w:val="20"/>
          <w:szCs w:val="20"/>
          <w:lang w:val="pl"/>
        </w:rPr>
      </w:pPr>
    </w:p>
    <w:p w:rsidR="001C2920" w:rsidRPr="008E3B38" w:rsidRDefault="001C2920" w:rsidP="001C292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8E3B38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C2920" w:rsidRPr="008E3B38" w:rsidTr="00F674E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1C2920" w:rsidRPr="008E3B38" w:rsidTr="00F674E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niestacjonarne</w:t>
            </w:r>
          </w:p>
        </w:tc>
      </w:tr>
      <w:tr w:rsidR="001C2920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18</w:t>
            </w:r>
          </w:p>
        </w:tc>
      </w:tr>
      <w:tr w:rsidR="001C2920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18</w:t>
            </w:r>
          </w:p>
        </w:tc>
      </w:tr>
      <w:tr w:rsidR="001C2920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57</w:t>
            </w:r>
          </w:p>
        </w:tc>
      </w:tr>
      <w:tr w:rsidR="001C2920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30</w:t>
            </w:r>
          </w:p>
        </w:tc>
      </w:tr>
      <w:tr w:rsidR="001C2920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Zebranie materiałów do pracy własnej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27</w:t>
            </w:r>
          </w:p>
        </w:tc>
      </w:tr>
      <w:tr w:rsidR="001C2920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75</w:t>
            </w:r>
          </w:p>
        </w:tc>
      </w:tr>
      <w:tr w:rsidR="001C2920" w:rsidRPr="008E3B38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920" w:rsidRPr="008E3B38" w:rsidRDefault="001C292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8E3B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</w:tr>
    </w:tbl>
    <w:p w:rsidR="001C2920" w:rsidRPr="008E3B38" w:rsidRDefault="001C2920" w:rsidP="001C2920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E3B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lastRenderedPageBreak/>
        <w:t>*niepotrzebne usunąć</w:t>
      </w:r>
    </w:p>
    <w:p w:rsidR="001C2920" w:rsidRPr="008E3B38" w:rsidRDefault="001C2920" w:rsidP="001C292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1C2920" w:rsidRPr="008E3B38" w:rsidRDefault="001C2920" w:rsidP="001C292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E3B3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8E3B3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1C2920" w:rsidRPr="008E3B38" w:rsidRDefault="001C2920" w:rsidP="001C292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1C2920" w:rsidRPr="008E3B38" w:rsidRDefault="001C2920" w:rsidP="001C292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E3B38">
        <w:rPr>
          <w:i/>
          <w:color w:val="FF0000"/>
          <w:sz w:val="20"/>
          <w:szCs w:val="20"/>
          <w:lang w:val="pl"/>
        </w:rPr>
        <w:tab/>
      </w:r>
      <w:r w:rsidRPr="008E3B38">
        <w:rPr>
          <w:i/>
          <w:color w:val="FF0000"/>
          <w:sz w:val="20"/>
          <w:szCs w:val="20"/>
          <w:lang w:val="pl"/>
        </w:rPr>
        <w:tab/>
      </w:r>
      <w:r w:rsidRPr="008E3B38">
        <w:rPr>
          <w:i/>
          <w:color w:val="FF0000"/>
          <w:sz w:val="20"/>
          <w:szCs w:val="20"/>
          <w:lang w:val="pl"/>
        </w:rPr>
        <w:tab/>
      </w:r>
      <w:r w:rsidRPr="008E3B38">
        <w:rPr>
          <w:i/>
          <w:color w:val="FF0000"/>
          <w:sz w:val="20"/>
          <w:szCs w:val="20"/>
        </w:rPr>
        <w:t xml:space="preserve">             </w:t>
      </w:r>
      <w:r w:rsidRPr="008E3B38">
        <w:rPr>
          <w:i/>
          <w:sz w:val="20"/>
          <w:szCs w:val="20"/>
          <w:lang w:val="pl"/>
        </w:rPr>
        <w:t>.......................................................................................................................</w:t>
      </w:r>
      <w:r w:rsidRPr="008E3B3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C2920" w:rsidRDefault="001C2920" w:rsidP="001C292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50E70" w:rsidRDefault="00750E70"/>
    <w:sectPr w:rsidR="0075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20"/>
    <w:rsid w:val="000D627C"/>
    <w:rsid w:val="001C2920"/>
    <w:rsid w:val="0058312A"/>
    <w:rsid w:val="007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2C09-D4D8-4776-916A-7F84390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9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4</cp:revision>
  <dcterms:created xsi:type="dcterms:W3CDTF">2017-11-13T08:43:00Z</dcterms:created>
  <dcterms:modified xsi:type="dcterms:W3CDTF">2018-01-17T19:08:00Z</dcterms:modified>
</cp:coreProperties>
</file>