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CC" w:rsidRPr="00317FCC" w:rsidRDefault="00317FCC" w:rsidP="00317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17FC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KARTA PRZEDMIOTU</w:t>
      </w:r>
    </w:p>
    <w:p w:rsidR="00317FCC" w:rsidRPr="00317FCC" w:rsidRDefault="00317FCC" w:rsidP="00317F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17FCC" w:rsidRPr="00317FCC" w:rsidRDefault="00317FCC" w:rsidP="00317F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5"/>
        <w:gridCol w:w="1270"/>
        <w:gridCol w:w="5803"/>
      </w:tblGrid>
      <w:tr w:rsidR="00317FCC" w:rsidRPr="00317FCC" w:rsidTr="009E17C8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b/>
                <w:lang w:eastAsia="pl-PL"/>
              </w:rPr>
              <w:t>Kod przedmiotu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7FCC" w:rsidRPr="00317FCC" w:rsidRDefault="00317FCC" w:rsidP="00317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15.1-1DKS-C14-SMŚ</w:t>
            </w:r>
          </w:p>
        </w:tc>
      </w:tr>
      <w:tr w:rsidR="00317FCC" w:rsidRPr="00317FCC" w:rsidTr="009E17C8"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b/>
                <w:lang w:eastAsia="pl-PL"/>
              </w:rPr>
              <w:t>Nazwa przedmiotu w języku</w:t>
            </w:r>
            <w:r w:rsidRPr="00317FCC">
              <w:rPr>
                <w:rFonts w:ascii="Times New Roman" w:eastAsia="Calibri" w:hAnsi="Times New Roman" w:cs="Times New Roman"/>
                <w:color w:val="1F497D"/>
                <w:lang w:eastAsia="pl-PL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polskim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r w:rsidRPr="00317FC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Systemy medialne na świecie</w:t>
            </w:r>
            <w:bookmarkEnd w:id="0"/>
          </w:p>
        </w:tc>
      </w:tr>
      <w:tr w:rsidR="00317FCC" w:rsidRPr="00317FCC" w:rsidTr="009E17C8"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pl-PL"/>
              </w:rPr>
            </w:pPr>
            <w:r w:rsidRPr="00317FC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angielskim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  <w:r w:rsidRPr="00317FCC">
              <w:rPr>
                <w:rFonts w:ascii="Times New Roman" w:eastAsia="Calibri" w:hAnsi="Times New Roman" w:cs="Times New Roman"/>
                <w:sz w:val="24"/>
                <w:szCs w:val="24"/>
                <w:lang w:val="en-GB" w:eastAsia="pl-PL"/>
              </w:rPr>
              <w:t xml:space="preserve">Media system in the world/Foreign media system  </w:t>
            </w:r>
          </w:p>
        </w:tc>
      </w:tr>
    </w:tbl>
    <w:p w:rsidR="00317FCC" w:rsidRPr="00317FCC" w:rsidRDefault="00317FCC" w:rsidP="00317F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 w:eastAsia="pl-PL"/>
        </w:rPr>
      </w:pPr>
    </w:p>
    <w:p w:rsidR="00317FCC" w:rsidRPr="00317FCC" w:rsidRDefault="00317FCC" w:rsidP="00317FCC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317FCC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USYTUOWANIE PRZEDMIOTU W SYSTEMIE STUDIÓW</w:t>
      </w:r>
    </w:p>
    <w:p w:rsidR="00317FCC" w:rsidRPr="00317FCC" w:rsidRDefault="00317FCC" w:rsidP="00317FC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317FCC" w:rsidRPr="00317FCC" w:rsidTr="009E17C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1.1. Kierunek studiów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Dziennikarstwo i komunikacja społeczna</w:t>
            </w:r>
          </w:p>
        </w:tc>
      </w:tr>
      <w:tr w:rsidR="00317FCC" w:rsidRPr="00317FCC" w:rsidTr="009E17C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1.2. Forma studiów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Stacjonarne/niestacjonarne</w:t>
            </w:r>
          </w:p>
        </w:tc>
      </w:tr>
      <w:tr w:rsidR="00317FCC" w:rsidRPr="00317FCC" w:rsidTr="009E17C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1.3. Poziom studiów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Studia pierwszego stopnia licencjackie</w:t>
            </w:r>
          </w:p>
        </w:tc>
      </w:tr>
      <w:tr w:rsidR="00317FCC" w:rsidRPr="00317FCC" w:rsidTr="009E17C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1.4. Profil studiów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praktyczny</w:t>
            </w:r>
          </w:p>
        </w:tc>
      </w:tr>
      <w:tr w:rsidR="00317FCC" w:rsidRPr="00317FCC" w:rsidTr="009E17C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1.5. Specjalność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Wszystkie specjalności </w:t>
            </w:r>
          </w:p>
        </w:tc>
      </w:tr>
      <w:tr w:rsidR="00317FCC" w:rsidRPr="00317FCC" w:rsidTr="009E17C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1.6. Jednostka prowadząca przedmiot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Instytut Dziennikarstwa i Informacji</w:t>
            </w:r>
          </w:p>
        </w:tc>
      </w:tr>
      <w:tr w:rsidR="00317FCC" w:rsidRPr="00317FCC" w:rsidTr="009E17C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1.7. Osoba przygotowująca kartę przedmiotu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Tomasz Mielczarek</w:t>
            </w:r>
          </w:p>
        </w:tc>
      </w:tr>
      <w:tr w:rsidR="00317FCC" w:rsidRPr="00317FCC" w:rsidTr="009E17C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1.8. Osoba odpowiedzialna za przedmiot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Tomasz Mielczarek</w:t>
            </w:r>
          </w:p>
        </w:tc>
      </w:tr>
      <w:tr w:rsidR="00317FCC" w:rsidRPr="00317FCC" w:rsidTr="009E17C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1.9. Kontakt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tom@ujk.edu.pl</w:t>
            </w:r>
          </w:p>
        </w:tc>
      </w:tr>
    </w:tbl>
    <w:p w:rsidR="00317FCC" w:rsidRPr="00317FCC" w:rsidRDefault="00317FCC" w:rsidP="00317FC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317FCC" w:rsidRPr="00317FCC" w:rsidRDefault="00317FCC" w:rsidP="00317FCC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317FCC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OGÓLNA CHARAKTERYSTYKA PRZEDMIOTU</w:t>
      </w:r>
    </w:p>
    <w:p w:rsidR="00317FCC" w:rsidRPr="00317FCC" w:rsidRDefault="00317FCC" w:rsidP="00317FC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001"/>
      </w:tblGrid>
      <w:tr w:rsidR="00317FCC" w:rsidRPr="00317FCC" w:rsidTr="009E17C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2.1. Przynależność do modułu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Kierunkowy</w:t>
            </w:r>
          </w:p>
        </w:tc>
      </w:tr>
      <w:tr w:rsidR="00317FCC" w:rsidRPr="00317FCC" w:rsidTr="009E17C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2.2. Status przedmiotu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obowiązkowy</w:t>
            </w:r>
          </w:p>
        </w:tc>
      </w:tr>
      <w:tr w:rsidR="00317FCC" w:rsidRPr="00317FCC" w:rsidTr="009E17C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2.3. Język wykładowy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polski</w:t>
            </w:r>
          </w:p>
        </w:tc>
      </w:tr>
      <w:tr w:rsidR="00317FCC" w:rsidRPr="00317FCC" w:rsidTr="009E17C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2.4. Semestry, na których realizowany jest przedmiot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V</w:t>
            </w:r>
          </w:p>
        </w:tc>
      </w:tr>
      <w:tr w:rsidR="00317FCC" w:rsidRPr="00317FCC" w:rsidTr="009E17C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2.5. Wymagania wstępne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</w:tbl>
    <w:p w:rsidR="00317FCC" w:rsidRPr="00317FCC" w:rsidRDefault="00317FCC" w:rsidP="00317FC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317FCC" w:rsidRPr="00317FCC" w:rsidRDefault="00317FCC" w:rsidP="00317FCC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317FCC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FORMY, SPOSOBY I  METODY PROWADZENIA ZAJĘĆ</w:t>
      </w:r>
    </w:p>
    <w:p w:rsidR="00317FCC" w:rsidRPr="00317FCC" w:rsidRDefault="00317FCC" w:rsidP="00317FC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66"/>
        <w:gridCol w:w="5996"/>
      </w:tblGrid>
      <w:tr w:rsidR="00317FCC" w:rsidRPr="00317FCC" w:rsidTr="009E17C8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Formy zajęć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Wykład – 15h/ćw. – 30 h – stacjonarne</w:t>
            </w:r>
          </w:p>
          <w:p w:rsidR="00317FCC" w:rsidRPr="00317FCC" w:rsidRDefault="00317FCC" w:rsidP="00317F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Wykłady – 9 h/ ćw. – 18 h - niestacjonarne</w:t>
            </w:r>
          </w:p>
        </w:tc>
      </w:tr>
      <w:tr w:rsidR="00317FCC" w:rsidRPr="00317FCC" w:rsidTr="009E17C8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Sposób realizacji zajęć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zajęcia w pomieszczeniach dydaktycznych UJK</w:t>
            </w:r>
          </w:p>
        </w:tc>
      </w:tr>
      <w:tr w:rsidR="00317FCC" w:rsidRPr="00317FCC" w:rsidTr="009E17C8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Sposób zaliczenia zajęć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Egzamin/zaliczenie z oceną</w:t>
            </w:r>
          </w:p>
        </w:tc>
      </w:tr>
      <w:tr w:rsidR="00317FCC" w:rsidRPr="00317FCC" w:rsidTr="009E17C8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Metody dydaktyczne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Słowne, pokazowe, praktyczne</w:t>
            </w:r>
          </w:p>
        </w:tc>
      </w:tr>
      <w:tr w:rsidR="00317FCC" w:rsidRPr="00317FCC" w:rsidTr="009E17C8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ind w:left="426" w:hanging="392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podstawowa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</w:pPr>
            <w:r w:rsidRPr="00317FCC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  <w:t xml:space="preserve">Halin D., Mancini P., </w:t>
            </w:r>
            <w:r w:rsidRPr="00317FCC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eastAsia="pl-PL"/>
              </w:rPr>
              <w:t xml:space="preserve">Systemy medialne </w:t>
            </w:r>
            <w:r w:rsidRPr="00317FC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Trzy modele mediów i polityki w ujęciu porównawczym, </w:t>
            </w:r>
            <w:r w:rsidRPr="00317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Kraków 2012.</w:t>
            </w:r>
          </w:p>
          <w:p w:rsidR="00317FCC" w:rsidRPr="00317FCC" w:rsidRDefault="00317FCC" w:rsidP="00317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Wybrane zagraniczne systemy medialne</w:t>
            </w:r>
            <w:r w:rsidRPr="00317FC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 pod red., J. Adamowskiego, Warszawa 2008.</w:t>
            </w:r>
          </w:p>
        </w:tc>
      </w:tr>
      <w:tr w:rsidR="00317FCC" w:rsidRPr="00317FCC" w:rsidTr="009E17C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ind w:left="426" w:hanging="392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uzupełniająca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17FC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Golka</w:t>
            </w:r>
            <w:proofErr w:type="spellEnd"/>
            <w:r w:rsidRPr="00317FC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B., </w:t>
            </w:r>
            <w:r w:rsidRPr="00317FC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System medialny Francji</w:t>
            </w:r>
            <w:r w:rsidRPr="00317FC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 Warszawa 2001.</w:t>
            </w:r>
          </w:p>
          <w:p w:rsidR="00317FCC" w:rsidRPr="00317FCC" w:rsidRDefault="00317FCC" w:rsidP="00317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17FC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Golka</w:t>
            </w:r>
            <w:proofErr w:type="spellEnd"/>
            <w:r w:rsidRPr="00317FC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B., </w:t>
            </w:r>
            <w:r w:rsidRPr="00317FC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System medialny Stanów Zjednoczonych</w:t>
            </w:r>
            <w:r w:rsidRPr="00317FC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 Warszawa: 2004.</w:t>
            </w:r>
          </w:p>
          <w:p w:rsidR="00317FCC" w:rsidRPr="00317FCC" w:rsidRDefault="00317FCC" w:rsidP="00317F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Media a integracja europejska</w:t>
            </w:r>
            <w:r w:rsidRPr="00317FC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, pod red., T. </w:t>
            </w:r>
            <w:proofErr w:type="spellStart"/>
            <w:r w:rsidRPr="00317FC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Sasińskiej-Klas</w:t>
            </w:r>
            <w:proofErr w:type="spellEnd"/>
            <w:r w:rsidRPr="00317FC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, A. Hess, Kraków 2004 </w:t>
            </w:r>
          </w:p>
          <w:p w:rsidR="00317FCC" w:rsidRPr="00317FCC" w:rsidRDefault="00317FCC" w:rsidP="00317F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Sajna R., </w:t>
            </w:r>
            <w:r w:rsidRPr="00317FC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Media hiszpańskie</w:t>
            </w:r>
            <w:r w:rsidRPr="00317FC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 Toruń: 2006.</w:t>
            </w:r>
          </w:p>
          <w:p w:rsidR="00317FCC" w:rsidRPr="00317FCC" w:rsidRDefault="00317FCC" w:rsidP="00317F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Transformacje systemów medialnych  w krajach Europy Środkowo-Wschodniej po 1989 roku</w:t>
            </w:r>
            <w:r w:rsidRPr="00317FC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 pod red., B. Dobek-Ostrowskiej, Wrocław 2002.</w:t>
            </w:r>
          </w:p>
        </w:tc>
      </w:tr>
    </w:tbl>
    <w:p w:rsidR="00317FCC" w:rsidRPr="00317FCC" w:rsidRDefault="00317FCC" w:rsidP="00317FC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317FCC" w:rsidRPr="00317FCC" w:rsidRDefault="00317FCC" w:rsidP="00317FC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317FCC" w:rsidRPr="00317FCC" w:rsidRDefault="00317FCC" w:rsidP="00317FCC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317FCC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CELE, TREŚCI I EFEKTY KSZTAŁCENIA</w:t>
      </w:r>
    </w:p>
    <w:p w:rsidR="00317FCC" w:rsidRPr="00317FCC" w:rsidRDefault="00317FCC" w:rsidP="00317FC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317FCC" w:rsidRPr="00317FCC" w:rsidTr="009E17C8">
        <w:trPr>
          <w:trHeight w:val="127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FCC" w:rsidRPr="00317FCC" w:rsidRDefault="00317FCC" w:rsidP="00317FCC">
            <w:pPr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Cele przedmiotu</w:t>
            </w:r>
          </w:p>
          <w:p w:rsidR="00317FCC" w:rsidRPr="00317FCC" w:rsidRDefault="00317FCC" w:rsidP="00317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Wiedza – </w:t>
            </w:r>
            <w:r w:rsidRPr="00317FC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Student zna najważniejsze systemy medialne  na świecie na tle procesów globalizacji komercjalizacji i koncentracji mediów.</w:t>
            </w:r>
          </w:p>
          <w:p w:rsidR="00317FCC" w:rsidRPr="00317FCC" w:rsidRDefault="00317FCC" w:rsidP="00317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Umiejętności – Umie przedstawić</w:t>
            </w:r>
            <w:r w:rsidRPr="00317FC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 xml:space="preserve"> związki poszczególnych systemów medialnych z systemami społecznymi i politycznymi tych krajów. </w:t>
            </w:r>
          </w:p>
          <w:p w:rsidR="00317FCC" w:rsidRPr="00317FCC" w:rsidRDefault="00317FCC" w:rsidP="00317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Kompetencje społeczne – kształtowanie postawy otwartej wobec typologii systemów medialnych na świecie.</w:t>
            </w:r>
            <w:r w:rsidRPr="00317F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317FCC" w:rsidRPr="00317FCC" w:rsidRDefault="00317FCC" w:rsidP="00317F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9214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317FCC" w:rsidRPr="00317FCC" w:rsidTr="009E17C8">
        <w:trPr>
          <w:trHeight w:val="169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lastRenderedPageBreak/>
              <w:t>Treści programowe</w:t>
            </w:r>
          </w:p>
          <w:p w:rsidR="00317FCC" w:rsidRPr="00317FCC" w:rsidRDefault="00317FCC" w:rsidP="00317FCC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Wykłady:</w:t>
            </w:r>
            <w:r w:rsidRPr="00317FCC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</w:p>
          <w:p w:rsidR="00317FCC" w:rsidRPr="00317FCC" w:rsidRDefault="00317FCC" w:rsidP="00317FC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lang w:eastAsia="pl-PL"/>
              </w:rPr>
              <w:t>System medialny w ujęciu teoretycznym</w:t>
            </w:r>
            <w:r w:rsidRPr="00317FCC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. </w:t>
            </w:r>
            <w:r w:rsidRPr="00317FCC">
              <w:rPr>
                <w:rFonts w:ascii="Times New Roman" w:eastAsia="Calibri" w:hAnsi="Times New Roman" w:cs="Times New Roman"/>
                <w:lang w:eastAsia="pl-PL"/>
              </w:rPr>
              <w:t xml:space="preserve">Trzy główne sposoby postrzegania tej tematyki: politologiczny, rynkowy, strukturalny. </w:t>
            </w:r>
            <w:r w:rsidRPr="00317FC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Systemy medialne – ujęcie porównawcze podstawowych teorii systemowych.</w:t>
            </w:r>
          </w:p>
          <w:p w:rsidR="00317FCC" w:rsidRPr="00317FCC" w:rsidRDefault="00317FCC" w:rsidP="00317FC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Wprowadzenie do tematyki zagranicznych systemów medialnych. </w:t>
            </w:r>
            <w:r w:rsidRPr="00317FCC">
              <w:rPr>
                <w:rFonts w:ascii="Times New Roman" w:eastAsia="Calibri" w:hAnsi="Times New Roman" w:cs="Times New Roman"/>
                <w:lang w:eastAsia="pl-PL"/>
              </w:rPr>
              <w:t xml:space="preserve">Pojęcie systemu medialnego, zależności między rynkiem pierwotnym i wtórnym mediów. </w:t>
            </w:r>
          </w:p>
          <w:p w:rsidR="00317FCC" w:rsidRPr="00317FCC" w:rsidRDefault="00317FCC" w:rsidP="00317FC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lang w:eastAsia="pl-PL"/>
              </w:rPr>
              <w:t>Prawne podstawy funkcjonowania amerykańskiego i brytyjskiego systemu medialnego.</w:t>
            </w:r>
          </w:p>
          <w:p w:rsidR="00317FCC" w:rsidRPr="00317FCC" w:rsidRDefault="00317FCC" w:rsidP="00317FC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bCs/>
                <w:lang w:eastAsia="pl-PL"/>
              </w:rPr>
              <w:t>System medialny</w:t>
            </w:r>
            <w:r w:rsidRPr="00317FC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 </w:t>
            </w:r>
            <w:r w:rsidRPr="00317FCC">
              <w:rPr>
                <w:rFonts w:ascii="Times New Roman" w:eastAsia="Calibri" w:hAnsi="Times New Roman" w:cs="Times New Roman"/>
                <w:bCs/>
                <w:lang w:eastAsia="pl-PL"/>
              </w:rPr>
              <w:t>USA:</w:t>
            </w:r>
            <w:r w:rsidRPr="00317FC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 </w:t>
            </w:r>
            <w:r w:rsidRPr="00317FCC">
              <w:rPr>
                <w:rFonts w:ascii="Times New Roman" w:eastAsia="Calibri" w:hAnsi="Times New Roman" w:cs="Times New Roman"/>
                <w:lang w:eastAsia="pl-PL"/>
              </w:rPr>
              <w:t>prasa codzienna,</w:t>
            </w:r>
            <w:r w:rsidRPr="00317FC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 </w:t>
            </w:r>
            <w:r w:rsidRPr="00317FCC">
              <w:rPr>
                <w:rFonts w:ascii="Times New Roman" w:eastAsia="Calibri" w:hAnsi="Times New Roman" w:cs="Times New Roman"/>
                <w:lang w:eastAsia="pl-PL"/>
              </w:rPr>
              <w:t>tygodniki,</w:t>
            </w:r>
            <w:r w:rsidRPr="00317FC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 </w:t>
            </w:r>
            <w:r w:rsidRPr="00317FCC">
              <w:rPr>
                <w:rFonts w:ascii="Times New Roman" w:eastAsia="Calibri" w:hAnsi="Times New Roman" w:cs="Times New Roman"/>
                <w:lang w:eastAsia="pl-PL"/>
              </w:rPr>
              <w:t>rynek radiowy i telewizyjny (nadawcy komercyjni),</w:t>
            </w:r>
            <w:r w:rsidRPr="00317FC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 </w:t>
            </w:r>
            <w:r w:rsidRPr="00317FCC">
              <w:rPr>
                <w:rFonts w:ascii="Times New Roman" w:eastAsia="Calibri" w:hAnsi="Times New Roman" w:cs="Times New Roman"/>
                <w:lang w:eastAsia="pl-PL"/>
              </w:rPr>
              <w:t>rynek radiowy i telewizyjny (nadawcy publiczni).</w:t>
            </w:r>
          </w:p>
          <w:p w:rsidR="00317FCC" w:rsidRPr="00317FCC" w:rsidRDefault="00317FCC" w:rsidP="00317FC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System medialny Wielkiej Brytanii: </w:t>
            </w:r>
            <w:r w:rsidRPr="00317FCC">
              <w:rPr>
                <w:rFonts w:ascii="Times New Roman" w:eastAsia="Calibri" w:hAnsi="Times New Roman" w:cs="Times New Roman"/>
                <w:lang w:eastAsia="pl-PL"/>
              </w:rPr>
              <w:t>prasa codzienna (opiniotwórcza i bulwarowa)</w:t>
            </w:r>
            <w:r w:rsidRPr="00317FCC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, </w:t>
            </w:r>
            <w:r w:rsidRPr="00317FCC">
              <w:rPr>
                <w:rFonts w:ascii="Times New Roman" w:eastAsia="Calibri" w:hAnsi="Times New Roman" w:cs="Times New Roman"/>
                <w:lang w:eastAsia="pl-PL"/>
              </w:rPr>
              <w:t>tygodniki i prasa niedzielna,</w:t>
            </w:r>
            <w:r w:rsidRPr="00317FCC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 </w:t>
            </w:r>
            <w:r w:rsidRPr="00317FCC">
              <w:rPr>
                <w:rFonts w:ascii="Times New Roman" w:eastAsia="Calibri" w:hAnsi="Times New Roman" w:cs="Times New Roman"/>
                <w:lang w:eastAsia="pl-PL"/>
              </w:rPr>
              <w:t>rynek telewizyjny,</w:t>
            </w:r>
            <w:r w:rsidRPr="00317FCC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 </w:t>
            </w:r>
            <w:r w:rsidRPr="00317FCC">
              <w:rPr>
                <w:rFonts w:ascii="Times New Roman" w:eastAsia="Calibri" w:hAnsi="Times New Roman" w:cs="Times New Roman"/>
                <w:lang w:eastAsia="pl-PL"/>
              </w:rPr>
              <w:t>rynek radiowy.</w:t>
            </w:r>
          </w:p>
          <w:p w:rsidR="00317FCC" w:rsidRPr="00317FCC" w:rsidRDefault="00317FCC" w:rsidP="00317FC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System medialny Rosji: </w:t>
            </w:r>
            <w:r w:rsidRPr="00317FCC">
              <w:rPr>
                <w:rFonts w:ascii="Times New Roman" w:eastAsia="Calibri" w:hAnsi="Times New Roman" w:cs="Times New Roman"/>
                <w:lang w:eastAsia="pl-PL"/>
              </w:rPr>
              <w:t>prasa codzienna,</w:t>
            </w:r>
            <w:r w:rsidRPr="00317FCC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 </w:t>
            </w:r>
            <w:r w:rsidRPr="00317FCC">
              <w:rPr>
                <w:rFonts w:ascii="Times New Roman" w:eastAsia="Calibri" w:hAnsi="Times New Roman" w:cs="Times New Roman"/>
                <w:lang w:eastAsia="pl-PL"/>
              </w:rPr>
              <w:t>tygodniki,</w:t>
            </w:r>
            <w:r w:rsidRPr="00317FCC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 </w:t>
            </w:r>
            <w:r w:rsidRPr="00317FCC">
              <w:rPr>
                <w:rFonts w:ascii="Times New Roman" w:eastAsia="Calibri" w:hAnsi="Times New Roman" w:cs="Times New Roman"/>
                <w:lang w:eastAsia="pl-PL"/>
              </w:rPr>
              <w:t>rynek radiowy i telewizyjny,</w:t>
            </w:r>
            <w:r w:rsidRPr="00317FCC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 </w:t>
            </w:r>
            <w:r w:rsidRPr="00317FCC">
              <w:rPr>
                <w:rFonts w:ascii="Times New Roman" w:eastAsia="Calibri" w:hAnsi="Times New Roman" w:cs="Times New Roman"/>
                <w:lang w:eastAsia="pl-PL"/>
              </w:rPr>
              <w:t>agencje informacyjne.</w:t>
            </w:r>
          </w:p>
          <w:p w:rsidR="00317FCC" w:rsidRPr="00317FCC" w:rsidRDefault="00317FCC" w:rsidP="00317FC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lang w:eastAsia="pl-PL"/>
              </w:rPr>
              <w:t>System medialny Włoch</w:t>
            </w:r>
          </w:p>
          <w:p w:rsidR="00317FCC" w:rsidRPr="00317FCC" w:rsidRDefault="00317FCC" w:rsidP="00317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lang w:eastAsia="pl-PL"/>
              </w:rPr>
              <w:t xml:space="preserve">Ćwiczenia: </w:t>
            </w:r>
          </w:p>
          <w:p w:rsidR="00317FCC" w:rsidRPr="00317FCC" w:rsidRDefault="00317FCC" w:rsidP="00317FC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lang w:eastAsia="pl-PL"/>
              </w:rPr>
              <w:t>Prawne podstawy funkcjonowania niemieckiego, francuskiego i rosyjskiego systemu medialnego.</w:t>
            </w:r>
            <w:r w:rsidRPr="00317FCC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 </w:t>
            </w:r>
          </w:p>
          <w:p w:rsidR="00317FCC" w:rsidRPr="00317FCC" w:rsidRDefault="00317FCC" w:rsidP="00317FC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System medialny Niemiec: </w:t>
            </w:r>
            <w:r w:rsidRPr="00317FCC">
              <w:rPr>
                <w:rFonts w:ascii="Times New Roman" w:eastAsia="Calibri" w:hAnsi="Times New Roman" w:cs="Times New Roman"/>
                <w:lang w:eastAsia="pl-PL"/>
              </w:rPr>
              <w:t>prasa codzienna (opiniotwórcza i bulwarowa)</w:t>
            </w:r>
            <w:r w:rsidRPr="00317FCC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, </w:t>
            </w:r>
            <w:r w:rsidRPr="00317FCC">
              <w:rPr>
                <w:rFonts w:ascii="Times New Roman" w:eastAsia="Calibri" w:hAnsi="Times New Roman" w:cs="Times New Roman"/>
                <w:lang w:eastAsia="pl-PL"/>
              </w:rPr>
              <w:t>tygodniki,</w:t>
            </w:r>
            <w:r w:rsidRPr="00317FCC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 </w:t>
            </w:r>
            <w:r w:rsidRPr="00317FCC">
              <w:rPr>
                <w:rFonts w:ascii="Times New Roman" w:eastAsia="Calibri" w:hAnsi="Times New Roman" w:cs="Times New Roman"/>
                <w:lang w:eastAsia="pl-PL"/>
              </w:rPr>
              <w:t>rynek radiowy i telewizyjny,</w:t>
            </w:r>
            <w:r w:rsidRPr="00317FCC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 </w:t>
            </w:r>
            <w:r w:rsidRPr="00317FCC">
              <w:rPr>
                <w:rFonts w:ascii="Times New Roman" w:eastAsia="Calibri" w:hAnsi="Times New Roman" w:cs="Times New Roman"/>
                <w:lang w:eastAsia="pl-PL"/>
              </w:rPr>
              <w:t>wydawcy.</w:t>
            </w:r>
          </w:p>
          <w:p w:rsidR="00317FCC" w:rsidRPr="00317FCC" w:rsidRDefault="00317FCC" w:rsidP="00317FC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System medialny Francji: </w:t>
            </w:r>
            <w:r w:rsidRPr="00317FCC">
              <w:rPr>
                <w:rFonts w:ascii="Times New Roman" w:eastAsia="Calibri" w:hAnsi="Times New Roman" w:cs="Times New Roman"/>
                <w:lang w:eastAsia="pl-PL"/>
              </w:rPr>
              <w:t>prasa codzienna,</w:t>
            </w:r>
            <w:r w:rsidRPr="00317FCC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 </w:t>
            </w:r>
            <w:r w:rsidRPr="00317FCC">
              <w:rPr>
                <w:rFonts w:ascii="Times New Roman" w:eastAsia="Calibri" w:hAnsi="Times New Roman" w:cs="Times New Roman"/>
                <w:lang w:eastAsia="pl-PL"/>
              </w:rPr>
              <w:t>tygodniki,</w:t>
            </w:r>
            <w:r w:rsidRPr="00317FCC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 </w:t>
            </w:r>
            <w:r w:rsidRPr="00317FCC">
              <w:rPr>
                <w:rFonts w:ascii="Times New Roman" w:eastAsia="Calibri" w:hAnsi="Times New Roman" w:cs="Times New Roman"/>
                <w:lang w:eastAsia="pl-PL"/>
              </w:rPr>
              <w:t>rynek radiowy i telewizyjny.</w:t>
            </w:r>
          </w:p>
          <w:p w:rsidR="00317FCC" w:rsidRPr="00317FCC" w:rsidRDefault="00317FCC" w:rsidP="00317FC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lang w:eastAsia="pl-PL"/>
              </w:rPr>
              <w:t xml:space="preserve">Systemy medialne: Hiszpanii </w:t>
            </w:r>
          </w:p>
          <w:p w:rsidR="00317FCC" w:rsidRPr="00317FCC" w:rsidRDefault="00317FCC" w:rsidP="00317FC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lang w:eastAsia="pl-PL"/>
              </w:rPr>
              <w:t>System medialny krajów skandynawskich na przykładzie Szwecji i Norwegii.</w:t>
            </w:r>
          </w:p>
          <w:p w:rsidR="00317FCC" w:rsidRPr="00317FCC" w:rsidRDefault="00317FCC" w:rsidP="00317FC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lang w:eastAsia="pl-PL"/>
              </w:rPr>
              <w:t>Mało znane systemy medialne na przykładzie (do wyboru: Irlandii, Litwy, Mołdowy, Łotwy).</w:t>
            </w:r>
          </w:p>
          <w:p w:rsidR="00317FCC" w:rsidRPr="00317FCC" w:rsidRDefault="00317FCC" w:rsidP="00317FC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lang w:eastAsia="pl-PL"/>
              </w:rPr>
              <w:t>Systemy medialne krajów bałkańskich na przykładzie (do wyboru: Chorwacji, Serbii, Słowenii).</w:t>
            </w:r>
          </w:p>
          <w:p w:rsidR="00317FCC" w:rsidRPr="00317FCC" w:rsidRDefault="00317FCC" w:rsidP="00317FC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lang w:eastAsia="pl-PL"/>
              </w:rPr>
              <w:t xml:space="preserve">Główne czynniki stymulujące rozwój globalnego systemu medialnego (postęp technologiczny, działania wielkich koncernów multimedialnych, rosnąca koncentracja  medialna). </w:t>
            </w:r>
          </w:p>
          <w:p w:rsidR="00317FCC" w:rsidRPr="00317FCC" w:rsidRDefault="00317FCC" w:rsidP="00317FC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lang w:eastAsia="pl-PL"/>
              </w:rPr>
              <w:t xml:space="preserve">Zasadnicze tendencje rozwojowe globalnego systemu medialnego: specjalizacja, regionalizacja, internacjonalizacja, komercjalizacja, cyfryzacja, media alternatywne. </w:t>
            </w:r>
          </w:p>
          <w:p w:rsidR="00317FCC" w:rsidRPr="00317FCC" w:rsidRDefault="00317FCC" w:rsidP="00317FCC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:rsidR="00317FCC" w:rsidRPr="00317FCC" w:rsidRDefault="00317FCC" w:rsidP="00317F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17FCC" w:rsidRPr="00317FCC" w:rsidRDefault="00317FCC" w:rsidP="00317F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035"/>
        <w:gridCol w:w="1584"/>
        <w:gridCol w:w="1546"/>
        <w:gridCol w:w="1134"/>
        <w:gridCol w:w="1134"/>
      </w:tblGrid>
      <w:tr w:rsidR="00317FCC" w:rsidRPr="00317FCC" w:rsidTr="009E17C8">
        <w:trPr>
          <w:cantSplit/>
          <w:trHeight w:val="567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CC" w:rsidRPr="00317FCC" w:rsidRDefault="00317FCC" w:rsidP="00317FCC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Efekty kształcenia</w:t>
            </w:r>
          </w:p>
        </w:tc>
      </w:tr>
      <w:tr w:rsidR="00317FCC" w:rsidRPr="00317FCC" w:rsidTr="009E17C8">
        <w:trPr>
          <w:cantSplit/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7FCC" w:rsidRPr="00317FCC" w:rsidRDefault="00317FCC" w:rsidP="00317FC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17FCC" w:rsidRPr="00317FCC" w:rsidRDefault="00317FCC" w:rsidP="00317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Student, który zaliczył przedmiot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color w:val="FF0000"/>
                <w:sz w:val="16"/>
                <w:szCs w:val="16"/>
                <w:lang w:eastAsia="pl-PL"/>
              </w:rPr>
            </w:pPr>
            <w:r w:rsidRPr="00317FCC">
              <w:rPr>
                <w:rFonts w:ascii="Arial" w:eastAsia="Calibri" w:hAnsi="Arial" w:cs="Arial"/>
                <w:b/>
                <w:i/>
                <w:color w:val="FF0000"/>
                <w:sz w:val="16"/>
                <w:szCs w:val="16"/>
                <w:lang w:eastAsia="pl-PL"/>
              </w:rPr>
              <w:t>Stopień nasycenia efektu przedmiotowego</w:t>
            </w:r>
            <w:r w:rsidRPr="00317FCC">
              <w:rPr>
                <w:rFonts w:ascii="Arial" w:eastAsia="Calibri" w:hAnsi="Arial" w:cs="Arial"/>
                <w:b/>
                <w:i/>
                <w:color w:val="FF0000"/>
                <w:sz w:val="16"/>
                <w:szCs w:val="16"/>
                <w:vertAlign w:val="superscript"/>
                <w:lang w:eastAsia="pl-PL"/>
              </w:rPr>
              <w:footnoteReference w:id="1"/>
            </w:r>
          </w:p>
          <w:p w:rsidR="00317FCC" w:rsidRPr="00317FCC" w:rsidRDefault="00317FCC" w:rsidP="00317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17FCC">
              <w:rPr>
                <w:rFonts w:ascii="Arial" w:eastAsia="Calibri" w:hAnsi="Arial" w:cs="Arial"/>
                <w:b/>
                <w:i/>
                <w:color w:val="FF0000"/>
                <w:sz w:val="16"/>
                <w:szCs w:val="16"/>
                <w:lang w:eastAsia="pl-PL"/>
              </w:rPr>
              <w:t>[+] [++] [+++]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17FCC" w:rsidRPr="00317FCC" w:rsidRDefault="00317FCC" w:rsidP="00317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Odniesienie do efektów kształcenia </w:t>
            </w:r>
          </w:p>
          <w:p w:rsidR="00317FCC" w:rsidRPr="00317FCC" w:rsidRDefault="00317FCC" w:rsidP="00317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17FCC" w:rsidRPr="00317FCC" w:rsidTr="009E17C8">
        <w:trPr>
          <w:trHeight w:val="57"/>
        </w:trPr>
        <w:tc>
          <w:tcPr>
            <w:tcW w:w="5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317F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WIEDZY: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dla </w:t>
            </w:r>
          </w:p>
          <w:p w:rsidR="00317FCC" w:rsidRPr="00317FCC" w:rsidRDefault="00317FCC" w:rsidP="00317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dla obszaru</w:t>
            </w:r>
          </w:p>
        </w:tc>
      </w:tr>
      <w:tr w:rsidR="00317FCC" w:rsidRPr="00317FCC" w:rsidTr="009E17C8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Zna podstawowe elementy konstytuujące najważniejsze systemy  medialne na świecie. Rozumie zjawiska: koncentracji kapitału, konwergencji mediów i cyfryzacji.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+++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DKS1P_W12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S1P_W03</w:t>
            </w:r>
          </w:p>
          <w:p w:rsidR="00317FCC" w:rsidRPr="00317FCC" w:rsidRDefault="00317FCC" w:rsidP="00317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7FCC" w:rsidRPr="00317FCC" w:rsidTr="009E17C8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Potrafi wymienić i określić kompetencje najważniejszych organów regulujących systemy medialne w Stanach Zjednoczonych, Francji, Wielkiej Brytanii, Niemczech i Rosji.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+++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DKS1P_W13</w:t>
            </w:r>
          </w:p>
          <w:p w:rsidR="00317FCC" w:rsidRPr="00317FCC" w:rsidRDefault="00317FCC" w:rsidP="00317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H1P_W06</w:t>
            </w:r>
          </w:p>
          <w:p w:rsidR="00317FCC" w:rsidRPr="00317FCC" w:rsidRDefault="00317FCC" w:rsidP="00317F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S1P_W07</w:t>
            </w:r>
          </w:p>
          <w:p w:rsidR="00317FCC" w:rsidRPr="00317FCC" w:rsidRDefault="00317FCC" w:rsidP="00317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S1P_W02</w:t>
            </w:r>
          </w:p>
        </w:tc>
      </w:tr>
      <w:tr w:rsidR="00317FCC" w:rsidRPr="00317FCC" w:rsidTr="009E17C8">
        <w:trPr>
          <w:trHeight w:val="57"/>
        </w:trPr>
        <w:tc>
          <w:tcPr>
            <w:tcW w:w="5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317F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UMIEJĘTNOŚCI: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7FCC" w:rsidRPr="00317FCC" w:rsidTr="009E17C8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Potrafi selekcjonować, analizować i użytkować informacje dotyczące systemów medialnych: Stanów Zjednoczonych, Francji, Wielkiej Brytanii, Niemiec, Rosji.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+++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DKS1P_U04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17FCC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H1P_U09</w:t>
            </w:r>
          </w:p>
          <w:p w:rsidR="00317FCC" w:rsidRPr="00317FCC" w:rsidRDefault="00317FCC" w:rsidP="00317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7FCC" w:rsidRPr="00317FCC" w:rsidTr="009E17C8">
        <w:trPr>
          <w:trHeight w:val="57"/>
        </w:trPr>
        <w:tc>
          <w:tcPr>
            <w:tcW w:w="5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 xml:space="preserve">w zakresie </w:t>
            </w:r>
            <w:r w:rsidRPr="00317F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KOMPETENCJI SPOŁECZNYCH: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7FCC" w:rsidRPr="00317FCC" w:rsidTr="009E17C8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Jest świadomy znaczenia, roli i funkcji jakie media pełnią w obrębie systemu społecznego.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+++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DKS1P_K06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H1P_K05</w:t>
            </w:r>
          </w:p>
        </w:tc>
      </w:tr>
    </w:tbl>
    <w:p w:rsidR="00317FCC" w:rsidRPr="00317FCC" w:rsidRDefault="00317FCC" w:rsidP="00317F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99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984"/>
        <w:gridCol w:w="1984"/>
        <w:gridCol w:w="1984"/>
        <w:gridCol w:w="1984"/>
      </w:tblGrid>
      <w:tr w:rsidR="00317FCC" w:rsidRPr="00317FCC" w:rsidTr="009E17C8">
        <w:trPr>
          <w:trHeight w:val="412"/>
        </w:trPr>
        <w:tc>
          <w:tcPr>
            <w:tcW w:w="9919" w:type="dxa"/>
            <w:gridSpan w:val="5"/>
          </w:tcPr>
          <w:p w:rsidR="00317FCC" w:rsidRPr="00317FCC" w:rsidRDefault="00317FCC" w:rsidP="00317FCC">
            <w:pPr>
              <w:numPr>
                <w:ilvl w:val="1"/>
                <w:numId w:val="5"/>
              </w:num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pl" w:eastAsia="pl-PL"/>
              </w:rPr>
            </w:pPr>
            <w:r w:rsidRPr="00317FCC">
              <w:rPr>
                <w:rFonts w:ascii="Arial" w:eastAsia="Arial Unicode MS" w:hAnsi="Arial" w:cs="Arial"/>
                <w:b/>
                <w:sz w:val="20"/>
                <w:szCs w:val="20"/>
                <w:lang w:val="pl" w:eastAsia="pl-PL"/>
              </w:rPr>
              <w:t>Kryteria oceny osiągniętych efektów kształcenia dla każdej formy zajęć</w:t>
            </w:r>
          </w:p>
          <w:p w:rsidR="00317FCC" w:rsidRPr="00317FCC" w:rsidRDefault="00317FCC" w:rsidP="00317FCC">
            <w:pPr>
              <w:spacing w:after="0" w:line="240" w:lineRule="auto"/>
              <w:ind w:left="720"/>
              <w:rPr>
                <w:rFonts w:ascii="Arial" w:eastAsia="Arial Unicode MS" w:hAnsi="Arial" w:cs="Arial"/>
                <w:i/>
                <w:sz w:val="16"/>
                <w:szCs w:val="16"/>
                <w:lang w:val="pl" w:eastAsia="pl-PL"/>
              </w:rPr>
            </w:pPr>
          </w:p>
        </w:tc>
      </w:tr>
      <w:tr w:rsidR="00317FCC" w:rsidRPr="00317FCC" w:rsidTr="009E17C8">
        <w:trPr>
          <w:trHeight w:val="261"/>
        </w:trPr>
        <w:tc>
          <w:tcPr>
            <w:tcW w:w="1983" w:type="dxa"/>
          </w:tcPr>
          <w:p w:rsidR="00317FCC" w:rsidRPr="00317FCC" w:rsidRDefault="00317FCC" w:rsidP="00317FCC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pl" w:eastAsia="pl-PL"/>
              </w:rPr>
            </w:pPr>
            <w:r w:rsidRPr="00317FCC">
              <w:rPr>
                <w:rFonts w:ascii="Arial" w:eastAsia="Arial Unicode MS" w:hAnsi="Arial" w:cs="Arial"/>
                <w:b/>
                <w:sz w:val="20"/>
                <w:szCs w:val="20"/>
                <w:lang w:val="pl" w:eastAsia="pl-PL"/>
              </w:rPr>
              <w:t>na ocenę 3</w:t>
            </w:r>
          </w:p>
        </w:tc>
        <w:tc>
          <w:tcPr>
            <w:tcW w:w="1984" w:type="dxa"/>
          </w:tcPr>
          <w:p w:rsidR="00317FCC" w:rsidRPr="00317FCC" w:rsidRDefault="00317FCC" w:rsidP="00317FCC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pl" w:eastAsia="pl-PL"/>
              </w:rPr>
            </w:pPr>
            <w:r w:rsidRPr="00317FCC">
              <w:rPr>
                <w:rFonts w:ascii="Arial" w:eastAsia="Arial Unicode MS" w:hAnsi="Arial" w:cs="Arial"/>
                <w:b/>
                <w:sz w:val="20"/>
                <w:szCs w:val="20"/>
                <w:lang w:val="pl" w:eastAsia="pl-PL"/>
              </w:rPr>
              <w:t>na ocenę 3,5</w:t>
            </w:r>
          </w:p>
        </w:tc>
        <w:tc>
          <w:tcPr>
            <w:tcW w:w="1984" w:type="dxa"/>
          </w:tcPr>
          <w:p w:rsidR="00317FCC" w:rsidRPr="00317FCC" w:rsidRDefault="00317FCC" w:rsidP="00317FCC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pl" w:eastAsia="pl-PL"/>
              </w:rPr>
            </w:pPr>
            <w:r w:rsidRPr="00317FCC">
              <w:rPr>
                <w:rFonts w:ascii="Arial" w:eastAsia="Arial Unicode MS" w:hAnsi="Arial" w:cs="Arial"/>
                <w:b/>
                <w:sz w:val="20"/>
                <w:szCs w:val="20"/>
                <w:lang w:val="pl" w:eastAsia="pl-PL"/>
              </w:rPr>
              <w:t>na ocenę 4</w:t>
            </w:r>
          </w:p>
        </w:tc>
        <w:tc>
          <w:tcPr>
            <w:tcW w:w="1984" w:type="dxa"/>
          </w:tcPr>
          <w:p w:rsidR="00317FCC" w:rsidRPr="00317FCC" w:rsidRDefault="00317FCC" w:rsidP="00317FCC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pl" w:eastAsia="pl-PL"/>
              </w:rPr>
            </w:pPr>
            <w:r w:rsidRPr="00317FCC">
              <w:rPr>
                <w:rFonts w:ascii="Arial" w:eastAsia="Arial Unicode MS" w:hAnsi="Arial" w:cs="Arial"/>
                <w:b/>
                <w:sz w:val="20"/>
                <w:szCs w:val="20"/>
                <w:lang w:val="pl" w:eastAsia="pl-PL"/>
              </w:rPr>
              <w:t>na ocenę 4,5</w:t>
            </w:r>
          </w:p>
        </w:tc>
        <w:tc>
          <w:tcPr>
            <w:tcW w:w="1984" w:type="dxa"/>
          </w:tcPr>
          <w:p w:rsidR="00317FCC" w:rsidRPr="00317FCC" w:rsidRDefault="00317FCC" w:rsidP="00317FCC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pl" w:eastAsia="pl-PL"/>
              </w:rPr>
            </w:pPr>
            <w:r w:rsidRPr="00317FCC">
              <w:rPr>
                <w:rFonts w:ascii="Arial" w:eastAsia="Arial Unicode MS" w:hAnsi="Arial" w:cs="Arial"/>
                <w:b/>
                <w:sz w:val="20"/>
                <w:szCs w:val="20"/>
                <w:lang w:val="pl" w:eastAsia="pl-PL"/>
              </w:rPr>
              <w:t>na ocenę 5</w:t>
            </w:r>
          </w:p>
        </w:tc>
      </w:tr>
      <w:tr w:rsidR="00317FCC" w:rsidRPr="00317FCC" w:rsidTr="009E17C8">
        <w:trPr>
          <w:trHeight w:val="702"/>
        </w:trPr>
        <w:tc>
          <w:tcPr>
            <w:tcW w:w="1983" w:type="dxa"/>
          </w:tcPr>
          <w:p w:rsidR="00317FCC" w:rsidRPr="00317FCC" w:rsidRDefault="00317FCC" w:rsidP="00317FCC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pl" w:eastAsia="pl-PL"/>
              </w:rPr>
            </w:pPr>
            <w:r w:rsidRPr="00317FCC">
              <w:rPr>
                <w:rFonts w:ascii="Arial" w:eastAsia="Arial Unicode MS" w:hAnsi="Arial" w:cs="Arial"/>
                <w:sz w:val="20"/>
                <w:szCs w:val="20"/>
                <w:lang w:val="pl" w:eastAsia="pl-PL"/>
              </w:rPr>
              <w:t>Wykład</w:t>
            </w:r>
          </w:p>
          <w:p w:rsidR="00317FCC" w:rsidRPr="00317FCC" w:rsidRDefault="00317FCC" w:rsidP="00317FCC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pl" w:eastAsia="pl-PL"/>
              </w:rPr>
            </w:pPr>
            <w:r w:rsidRPr="00317FCC">
              <w:rPr>
                <w:rFonts w:ascii="Arial" w:eastAsia="Arial Unicode MS" w:hAnsi="Arial" w:cs="Arial"/>
                <w:sz w:val="20"/>
                <w:szCs w:val="20"/>
                <w:lang w:val="pl" w:eastAsia="pl-PL"/>
              </w:rPr>
              <w:t xml:space="preserve">Egzamin  </w:t>
            </w:r>
          </w:p>
          <w:p w:rsidR="00317FCC" w:rsidRPr="00317FCC" w:rsidRDefault="00317FCC" w:rsidP="00317FCC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pl" w:eastAsia="pl-PL"/>
              </w:rPr>
            </w:pPr>
            <w:r w:rsidRPr="00317FCC">
              <w:rPr>
                <w:rFonts w:ascii="Arial" w:eastAsia="Arial Unicode MS" w:hAnsi="Arial" w:cs="Arial"/>
                <w:sz w:val="20"/>
                <w:szCs w:val="20"/>
                <w:lang w:val="pl" w:eastAsia="pl-PL"/>
              </w:rPr>
              <w:t>zaliczony na 51-60%</w:t>
            </w:r>
          </w:p>
          <w:p w:rsidR="00317FCC" w:rsidRPr="00317FCC" w:rsidRDefault="00317FCC" w:rsidP="00317FCC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pl" w:eastAsia="pl-PL"/>
              </w:rPr>
            </w:pPr>
          </w:p>
        </w:tc>
        <w:tc>
          <w:tcPr>
            <w:tcW w:w="1984" w:type="dxa"/>
          </w:tcPr>
          <w:p w:rsidR="00317FCC" w:rsidRPr="00317FCC" w:rsidRDefault="00317FCC" w:rsidP="00317FCC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pl" w:eastAsia="pl-PL"/>
              </w:rPr>
            </w:pPr>
          </w:p>
          <w:p w:rsidR="00317FCC" w:rsidRPr="00317FCC" w:rsidRDefault="00317FCC" w:rsidP="00317FCC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pl" w:eastAsia="pl-PL"/>
              </w:rPr>
            </w:pPr>
            <w:r w:rsidRPr="00317FCC">
              <w:rPr>
                <w:rFonts w:ascii="Arial" w:eastAsia="Arial Unicode MS" w:hAnsi="Arial" w:cs="Arial"/>
                <w:sz w:val="20"/>
                <w:szCs w:val="20"/>
                <w:lang w:val="pl" w:eastAsia="pl-PL"/>
              </w:rPr>
              <w:t>Egzamin zaliczony na 61-70%</w:t>
            </w:r>
          </w:p>
          <w:p w:rsidR="00317FCC" w:rsidRPr="00317FCC" w:rsidRDefault="00317FCC" w:rsidP="00317FCC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984" w:type="dxa"/>
          </w:tcPr>
          <w:p w:rsidR="00317FCC" w:rsidRPr="00317FCC" w:rsidRDefault="00317FCC" w:rsidP="00317FCC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pl" w:eastAsia="pl-PL"/>
              </w:rPr>
            </w:pPr>
          </w:p>
          <w:p w:rsidR="00317FCC" w:rsidRPr="00317FCC" w:rsidRDefault="00317FCC" w:rsidP="00317FCC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pl" w:eastAsia="pl-PL"/>
              </w:rPr>
            </w:pPr>
            <w:r w:rsidRPr="00317FCC">
              <w:rPr>
                <w:rFonts w:ascii="Arial" w:eastAsia="Arial Unicode MS" w:hAnsi="Arial" w:cs="Arial"/>
                <w:sz w:val="20"/>
                <w:szCs w:val="20"/>
                <w:lang w:val="pl" w:eastAsia="pl-PL"/>
              </w:rPr>
              <w:t>Egzamin zaliczony na 71-80%</w:t>
            </w:r>
          </w:p>
          <w:p w:rsidR="00317FCC" w:rsidRPr="00317FCC" w:rsidRDefault="00317FCC" w:rsidP="00317FCC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984" w:type="dxa"/>
          </w:tcPr>
          <w:p w:rsidR="00317FCC" w:rsidRPr="00317FCC" w:rsidRDefault="00317FCC" w:rsidP="00317FCC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pl" w:eastAsia="pl-PL"/>
              </w:rPr>
            </w:pPr>
          </w:p>
          <w:p w:rsidR="00317FCC" w:rsidRPr="00317FCC" w:rsidRDefault="00317FCC" w:rsidP="00317FCC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pl" w:eastAsia="pl-PL"/>
              </w:rPr>
            </w:pPr>
            <w:r w:rsidRPr="00317FCC">
              <w:rPr>
                <w:rFonts w:ascii="Arial" w:eastAsia="Arial Unicode MS" w:hAnsi="Arial" w:cs="Arial"/>
                <w:sz w:val="20"/>
                <w:szCs w:val="20"/>
                <w:lang w:val="pl" w:eastAsia="pl-PL"/>
              </w:rPr>
              <w:t>Egzamin zaliczony na 81-90%</w:t>
            </w:r>
          </w:p>
          <w:p w:rsidR="00317FCC" w:rsidRPr="00317FCC" w:rsidRDefault="00317FCC" w:rsidP="00317FCC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984" w:type="dxa"/>
          </w:tcPr>
          <w:p w:rsidR="00317FCC" w:rsidRPr="00317FCC" w:rsidRDefault="00317FCC" w:rsidP="00317FCC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pl" w:eastAsia="pl-PL"/>
              </w:rPr>
            </w:pPr>
          </w:p>
          <w:p w:rsidR="00317FCC" w:rsidRPr="00317FCC" w:rsidRDefault="00317FCC" w:rsidP="00317FCC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pl" w:eastAsia="pl-PL"/>
              </w:rPr>
            </w:pPr>
            <w:r w:rsidRPr="00317FCC">
              <w:rPr>
                <w:rFonts w:ascii="Arial" w:eastAsia="Arial Unicode MS" w:hAnsi="Arial" w:cs="Arial"/>
                <w:sz w:val="20"/>
                <w:szCs w:val="20"/>
                <w:lang w:val="pl" w:eastAsia="pl-PL"/>
              </w:rPr>
              <w:t>Egzamin zaliczony na 91-100%</w:t>
            </w:r>
          </w:p>
          <w:p w:rsidR="00317FCC" w:rsidRPr="00317FCC" w:rsidRDefault="00317FCC" w:rsidP="00317FCC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pl" w:eastAsia="pl-PL"/>
              </w:rPr>
            </w:pPr>
          </w:p>
        </w:tc>
      </w:tr>
      <w:tr w:rsidR="00317FCC" w:rsidRPr="00317FCC" w:rsidTr="009E17C8">
        <w:trPr>
          <w:trHeight w:val="702"/>
        </w:trPr>
        <w:tc>
          <w:tcPr>
            <w:tcW w:w="1983" w:type="dxa"/>
          </w:tcPr>
          <w:p w:rsidR="00317FCC" w:rsidRPr="00317FCC" w:rsidRDefault="00317FCC" w:rsidP="00317FCC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pl" w:eastAsia="pl-PL"/>
              </w:rPr>
            </w:pPr>
            <w:r w:rsidRPr="00317FCC">
              <w:rPr>
                <w:rFonts w:ascii="Arial" w:eastAsia="Arial Unicode MS" w:hAnsi="Arial" w:cs="Arial"/>
                <w:sz w:val="20"/>
                <w:szCs w:val="20"/>
                <w:lang w:val="pl" w:eastAsia="pl-PL"/>
              </w:rPr>
              <w:t>Ćwiczenia</w:t>
            </w:r>
          </w:p>
          <w:p w:rsidR="00317FCC" w:rsidRPr="00317FCC" w:rsidRDefault="00317FCC" w:rsidP="00317FCC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pl" w:eastAsia="pl-PL"/>
              </w:rPr>
            </w:pPr>
            <w:r w:rsidRPr="00317FCC">
              <w:rPr>
                <w:rFonts w:ascii="Arial" w:eastAsia="Arial Unicode MS" w:hAnsi="Arial" w:cs="Arial"/>
                <w:sz w:val="20"/>
                <w:szCs w:val="20"/>
                <w:lang w:val="pl" w:eastAsia="pl-PL"/>
              </w:rPr>
              <w:t>2 do 3 aktywności; kolokwium ocenione na 51-60%;</w:t>
            </w:r>
          </w:p>
          <w:p w:rsidR="00317FCC" w:rsidRPr="00317FCC" w:rsidRDefault="00317FCC" w:rsidP="00317FCC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pl" w:eastAsia="pl-PL"/>
              </w:rPr>
            </w:pPr>
            <w:r w:rsidRPr="00317FCC">
              <w:rPr>
                <w:rFonts w:ascii="Arial" w:eastAsia="Arial Unicode MS" w:hAnsi="Arial" w:cs="Arial"/>
                <w:sz w:val="20"/>
                <w:szCs w:val="20"/>
                <w:lang w:val="pl" w:eastAsia="pl-PL"/>
              </w:rPr>
              <w:t>prezentacja oceniona na 51-60%</w:t>
            </w:r>
          </w:p>
        </w:tc>
        <w:tc>
          <w:tcPr>
            <w:tcW w:w="1984" w:type="dxa"/>
          </w:tcPr>
          <w:p w:rsidR="00317FCC" w:rsidRPr="00317FCC" w:rsidRDefault="00317FCC" w:rsidP="00317FCC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pl" w:eastAsia="pl-PL"/>
              </w:rPr>
            </w:pPr>
          </w:p>
          <w:p w:rsidR="00317FCC" w:rsidRPr="00317FCC" w:rsidRDefault="00317FCC" w:rsidP="00317FCC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pl" w:eastAsia="pl-PL"/>
              </w:rPr>
            </w:pPr>
            <w:r w:rsidRPr="00317FCC">
              <w:rPr>
                <w:rFonts w:ascii="Arial" w:eastAsia="Arial Unicode MS" w:hAnsi="Arial" w:cs="Arial"/>
                <w:sz w:val="20"/>
                <w:szCs w:val="20"/>
                <w:lang w:val="pl" w:eastAsia="pl-PL"/>
              </w:rPr>
              <w:t>4 aktywności; kolokwium ocenione na 61-70%;</w:t>
            </w:r>
          </w:p>
          <w:p w:rsidR="00317FCC" w:rsidRPr="00317FCC" w:rsidRDefault="00317FCC" w:rsidP="00317FCC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pl" w:eastAsia="pl-PL"/>
              </w:rPr>
            </w:pPr>
            <w:r w:rsidRPr="00317FCC">
              <w:rPr>
                <w:rFonts w:ascii="Arial" w:eastAsia="Arial Unicode MS" w:hAnsi="Arial" w:cs="Arial"/>
                <w:sz w:val="20"/>
                <w:szCs w:val="20"/>
                <w:lang w:val="pl" w:eastAsia="pl-PL"/>
              </w:rPr>
              <w:t>prezentacja oceniona na 51-60%</w:t>
            </w:r>
          </w:p>
        </w:tc>
        <w:tc>
          <w:tcPr>
            <w:tcW w:w="1984" w:type="dxa"/>
          </w:tcPr>
          <w:p w:rsidR="00317FCC" w:rsidRPr="00317FCC" w:rsidRDefault="00317FCC" w:rsidP="00317FCC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pl" w:eastAsia="pl-PL"/>
              </w:rPr>
            </w:pPr>
          </w:p>
          <w:p w:rsidR="00317FCC" w:rsidRPr="00317FCC" w:rsidRDefault="00317FCC" w:rsidP="00317FCC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pl" w:eastAsia="pl-PL"/>
              </w:rPr>
            </w:pPr>
            <w:r w:rsidRPr="00317FCC">
              <w:rPr>
                <w:rFonts w:ascii="Arial" w:eastAsia="Arial Unicode MS" w:hAnsi="Arial" w:cs="Arial"/>
                <w:sz w:val="20"/>
                <w:szCs w:val="20"/>
                <w:lang w:val="pl" w:eastAsia="pl-PL"/>
              </w:rPr>
              <w:t>5 aktywności; kolokwium ocenione na 71-80%;</w:t>
            </w:r>
          </w:p>
          <w:p w:rsidR="00317FCC" w:rsidRPr="00317FCC" w:rsidRDefault="00317FCC" w:rsidP="00317FCC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pl" w:eastAsia="pl-PL"/>
              </w:rPr>
            </w:pPr>
            <w:r w:rsidRPr="00317FCC">
              <w:rPr>
                <w:rFonts w:ascii="Arial" w:eastAsia="Arial Unicode MS" w:hAnsi="Arial" w:cs="Arial"/>
                <w:sz w:val="20"/>
                <w:szCs w:val="20"/>
                <w:lang w:val="pl" w:eastAsia="pl-PL"/>
              </w:rPr>
              <w:t>prezentacja oceniona na 51-60%</w:t>
            </w:r>
          </w:p>
        </w:tc>
        <w:tc>
          <w:tcPr>
            <w:tcW w:w="1984" w:type="dxa"/>
          </w:tcPr>
          <w:p w:rsidR="00317FCC" w:rsidRPr="00317FCC" w:rsidRDefault="00317FCC" w:rsidP="00317FCC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pl" w:eastAsia="pl-PL"/>
              </w:rPr>
            </w:pPr>
          </w:p>
          <w:p w:rsidR="00317FCC" w:rsidRPr="00317FCC" w:rsidRDefault="00317FCC" w:rsidP="00317FCC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pl" w:eastAsia="pl-PL"/>
              </w:rPr>
            </w:pPr>
            <w:r w:rsidRPr="00317FCC">
              <w:rPr>
                <w:rFonts w:ascii="Arial" w:eastAsia="Arial Unicode MS" w:hAnsi="Arial" w:cs="Arial"/>
                <w:sz w:val="20"/>
                <w:szCs w:val="20"/>
                <w:lang w:val="pl" w:eastAsia="pl-PL"/>
              </w:rPr>
              <w:t>6 aktywności; kolokwium ocenione na 81-90%;</w:t>
            </w:r>
          </w:p>
          <w:p w:rsidR="00317FCC" w:rsidRPr="00317FCC" w:rsidRDefault="00317FCC" w:rsidP="00317FCC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pl" w:eastAsia="pl-PL"/>
              </w:rPr>
            </w:pPr>
            <w:r w:rsidRPr="00317FCC">
              <w:rPr>
                <w:rFonts w:ascii="Arial" w:eastAsia="Arial Unicode MS" w:hAnsi="Arial" w:cs="Arial"/>
                <w:sz w:val="20"/>
                <w:szCs w:val="20"/>
                <w:lang w:val="pl" w:eastAsia="pl-PL"/>
              </w:rPr>
              <w:t>prezentacja oceniona na 51-60%</w:t>
            </w:r>
          </w:p>
        </w:tc>
        <w:tc>
          <w:tcPr>
            <w:tcW w:w="1984" w:type="dxa"/>
          </w:tcPr>
          <w:p w:rsidR="00317FCC" w:rsidRPr="00317FCC" w:rsidRDefault="00317FCC" w:rsidP="00317FCC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pl" w:eastAsia="pl-PL"/>
              </w:rPr>
            </w:pPr>
          </w:p>
          <w:p w:rsidR="00317FCC" w:rsidRPr="00317FCC" w:rsidRDefault="00317FCC" w:rsidP="00317FCC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pl" w:eastAsia="pl-PL"/>
              </w:rPr>
            </w:pPr>
            <w:r w:rsidRPr="00317FCC">
              <w:rPr>
                <w:rFonts w:ascii="Arial" w:eastAsia="Arial Unicode MS" w:hAnsi="Arial" w:cs="Arial"/>
                <w:sz w:val="20"/>
                <w:szCs w:val="20"/>
                <w:lang w:val="pl" w:eastAsia="pl-PL"/>
              </w:rPr>
              <w:t>7 aktywności; kolokwium ocenione na 91-100%;</w:t>
            </w:r>
          </w:p>
          <w:p w:rsidR="00317FCC" w:rsidRPr="00317FCC" w:rsidRDefault="00317FCC" w:rsidP="00317FCC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pl" w:eastAsia="pl-PL"/>
              </w:rPr>
            </w:pPr>
            <w:r w:rsidRPr="00317FCC">
              <w:rPr>
                <w:rFonts w:ascii="Arial" w:eastAsia="Arial Unicode MS" w:hAnsi="Arial" w:cs="Arial"/>
                <w:sz w:val="20"/>
                <w:szCs w:val="20"/>
                <w:lang w:val="pl" w:eastAsia="pl-PL"/>
              </w:rPr>
              <w:t>prezentacja oceniona na 51-60%</w:t>
            </w:r>
          </w:p>
        </w:tc>
      </w:tr>
    </w:tbl>
    <w:p w:rsidR="00317FCC" w:rsidRPr="00317FCC" w:rsidRDefault="00317FCC" w:rsidP="00317F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5"/>
        <w:gridCol w:w="1165"/>
        <w:gridCol w:w="1165"/>
        <w:gridCol w:w="1165"/>
        <w:gridCol w:w="1165"/>
        <w:gridCol w:w="1405"/>
        <w:gridCol w:w="925"/>
        <w:gridCol w:w="1165"/>
      </w:tblGrid>
      <w:tr w:rsidR="00317FCC" w:rsidRPr="00317FCC" w:rsidTr="009E17C8">
        <w:tc>
          <w:tcPr>
            <w:tcW w:w="9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numPr>
                <w:ilvl w:val="1"/>
                <w:numId w:val="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Metody oceny </w:t>
            </w:r>
          </w:p>
          <w:p w:rsidR="00317FCC" w:rsidRPr="00317FCC" w:rsidRDefault="00317FCC" w:rsidP="00317FCC">
            <w:pPr>
              <w:tabs>
                <w:tab w:val="left" w:pos="851"/>
              </w:tabs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17FCC" w:rsidRPr="00317FCC" w:rsidTr="009E17C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Egzamin ustny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Egzamin pisemny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Projekt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Kolokwium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Zadania domowe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Referat Sprawozdania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Dyskusje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Inne</w:t>
            </w:r>
          </w:p>
        </w:tc>
      </w:tr>
      <w:tr w:rsidR="00317FCC" w:rsidRPr="00317FCC" w:rsidTr="009E17C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X (w)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X (</w:t>
            </w:r>
            <w:proofErr w:type="spellStart"/>
            <w:r w:rsidRPr="00317FC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317FC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17FC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X (</w:t>
            </w:r>
            <w:proofErr w:type="spellStart"/>
            <w:r w:rsidRPr="00317FC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317FC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17FCC" w:rsidRPr="00317FCC" w:rsidRDefault="00317FCC" w:rsidP="00317F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17FCC" w:rsidRPr="00317FCC" w:rsidRDefault="00317FCC" w:rsidP="00317FCC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317FCC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BILANS PUNKTÓW ECTS – NAKŁAD PRACY STUDENTA</w:t>
      </w:r>
    </w:p>
    <w:p w:rsidR="00317FCC" w:rsidRPr="00317FCC" w:rsidRDefault="00317FCC" w:rsidP="00317F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2"/>
        <w:gridCol w:w="1434"/>
        <w:gridCol w:w="1346"/>
      </w:tblGrid>
      <w:tr w:rsidR="00317FCC" w:rsidRPr="00317FCC" w:rsidTr="009E17C8">
        <w:trPr>
          <w:cantSplit/>
        </w:trPr>
        <w:tc>
          <w:tcPr>
            <w:tcW w:w="6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pl" w:eastAsia="pl-PL"/>
              </w:rPr>
            </w:pPr>
            <w:r w:rsidRPr="00317FCC">
              <w:rPr>
                <w:rFonts w:ascii="Arial" w:eastAsia="Arial Unicode MS" w:hAnsi="Arial" w:cs="Arial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pl" w:eastAsia="pl-PL"/>
              </w:rPr>
            </w:pPr>
            <w:r w:rsidRPr="00317FCC">
              <w:rPr>
                <w:rFonts w:ascii="Arial" w:eastAsia="Arial Unicode MS" w:hAnsi="Arial" w:cs="Arial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317FCC" w:rsidRPr="00317FCC" w:rsidTr="009E17C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CC" w:rsidRPr="00317FCC" w:rsidRDefault="00317FCC" w:rsidP="00317FCC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6"/>
                <w:szCs w:val="16"/>
                <w:lang w:val="pl" w:eastAsia="pl-PL"/>
              </w:rPr>
            </w:pPr>
            <w:r w:rsidRPr="00317FCC">
              <w:rPr>
                <w:rFonts w:ascii="Arial" w:eastAsia="Arial Unicode MS" w:hAnsi="Arial" w:cs="Arial"/>
                <w:b/>
                <w:sz w:val="16"/>
                <w:szCs w:val="16"/>
                <w:lang w:val="pl" w:eastAsia="pl-PL"/>
              </w:rPr>
              <w:t>Studia</w:t>
            </w:r>
          </w:p>
          <w:p w:rsidR="00317FCC" w:rsidRPr="00317FCC" w:rsidRDefault="00317FCC" w:rsidP="00317FCC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6"/>
                <w:szCs w:val="16"/>
                <w:lang w:val="pl" w:eastAsia="pl-PL"/>
              </w:rPr>
            </w:pPr>
            <w:r w:rsidRPr="00317FCC">
              <w:rPr>
                <w:rFonts w:ascii="Arial" w:eastAsia="Arial Unicode MS" w:hAnsi="Arial" w:cs="Arial"/>
                <w:b/>
                <w:sz w:val="16"/>
                <w:szCs w:val="16"/>
                <w:lang w:val="pl" w:eastAsia="pl-PL"/>
              </w:rPr>
              <w:t>stacjonarne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6"/>
                <w:szCs w:val="16"/>
                <w:lang w:val="pl" w:eastAsia="pl-PL"/>
              </w:rPr>
            </w:pPr>
            <w:r w:rsidRPr="00317FCC">
              <w:rPr>
                <w:rFonts w:ascii="Arial" w:eastAsia="Arial Unicode MS" w:hAnsi="Arial" w:cs="Arial"/>
                <w:b/>
                <w:sz w:val="16"/>
                <w:szCs w:val="16"/>
                <w:lang w:val="pl" w:eastAsia="pl-PL"/>
              </w:rPr>
              <w:t>Studia</w:t>
            </w:r>
          </w:p>
          <w:p w:rsidR="00317FCC" w:rsidRPr="00317FCC" w:rsidRDefault="00317FCC" w:rsidP="00317FCC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6"/>
                <w:szCs w:val="16"/>
                <w:lang w:val="pl" w:eastAsia="pl-PL"/>
              </w:rPr>
            </w:pPr>
            <w:r w:rsidRPr="00317FCC">
              <w:rPr>
                <w:rFonts w:ascii="Arial" w:eastAsia="Arial Unicode MS" w:hAnsi="Arial" w:cs="Arial"/>
                <w:b/>
                <w:sz w:val="16"/>
                <w:szCs w:val="16"/>
                <w:lang w:val="pl" w:eastAsia="pl-PL"/>
              </w:rPr>
              <w:t>niestacjonarne</w:t>
            </w:r>
          </w:p>
        </w:tc>
      </w:tr>
      <w:tr w:rsidR="00317FCC" w:rsidRPr="00317FCC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7FCC" w:rsidRPr="00317FCC" w:rsidRDefault="00317FCC" w:rsidP="00317FCC">
            <w:pPr>
              <w:spacing w:after="0" w:line="240" w:lineRule="auto"/>
              <w:rPr>
                <w:rFonts w:ascii="Arial" w:eastAsia="Arial Unicode MS" w:hAnsi="Arial" w:cs="Arial"/>
                <w:i/>
                <w:sz w:val="18"/>
                <w:szCs w:val="18"/>
                <w:lang w:val="pl" w:eastAsia="pl-PL"/>
              </w:rPr>
            </w:pPr>
            <w:r w:rsidRPr="00317FCC">
              <w:rPr>
                <w:rFonts w:ascii="Arial" w:eastAsia="Arial Unicode MS" w:hAnsi="Arial" w:cs="Arial"/>
                <w:i/>
                <w:sz w:val="18"/>
                <w:szCs w:val="18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7FCC" w:rsidRPr="00317FCC" w:rsidRDefault="00317FCC" w:rsidP="00317FCC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pl" w:eastAsia="pl-PL"/>
              </w:rPr>
            </w:pPr>
            <w:r w:rsidRPr="00317FCC">
              <w:rPr>
                <w:rFonts w:ascii="Arial" w:eastAsia="Arial Unicode MS" w:hAnsi="Arial" w:cs="Arial"/>
                <w:b/>
                <w:sz w:val="20"/>
                <w:szCs w:val="20"/>
                <w:lang w:val="pl" w:eastAsia="pl-PL"/>
              </w:rPr>
              <w:t>55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7FCC" w:rsidRPr="00317FCC" w:rsidRDefault="00317FCC" w:rsidP="00317FCC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pl" w:eastAsia="pl-PL"/>
              </w:rPr>
            </w:pPr>
            <w:r w:rsidRPr="00317FCC">
              <w:rPr>
                <w:rFonts w:ascii="Arial" w:eastAsia="Arial Unicode MS" w:hAnsi="Arial" w:cs="Arial"/>
                <w:b/>
                <w:sz w:val="20"/>
                <w:szCs w:val="20"/>
                <w:lang w:val="pl" w:eastAsia="pl-PL"/>
              </w:rPr>
              <w:t>37</w:t>
            </w:r>
          </w:p>
        </w:tc>
      </w:tr>
      <w:tr w:rsidR="00317FCC" w:rsidRPr="00317FCC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rPr>
                <w:rFonts w:ascii="Arial" w:eastAsia="Arial Unicode MS" w:hAnsi="Arial" w:cs="Arial"/>
                <w:i/>
                <w:sz w:val="18"/>
                <w:szCs w:val="18"/>
                <w:lang w:val="pl" w:eastAsia="pl-PL"/>
              </w:rPr>
            </w:pPr>
            <w:r w:rsidRPr="00317FCC">
              <w:rPr>
                <w:rFonts w:ascii="Arial" w:eastAsia="Arial Unicode MS" w:hAnsi="Arial" w:cs="Arial"/>
                <w:i/>
                <w:sz w:val="18"/>
                <w:szCs w:val="18"/>
                <w:lang w:val="pl" w:eastAsia="pl-PL"/>
              </w:rPr>
              <w:t>Udział w wykładach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sz w:val="20"/>
                <w:szCs w:val="20"/>
                <w:lang w:val="pl" w:eastAsia="pl-PL"/>
              </w:rPr>
            </w:pPr>
            <w:r w:rsidRPr="00317FCC">
              <w:rPr>
                <w:rFonts w:ascii="Arial" w:eastAsia="Arial Unicode MS" w:hAnsi="Arial" w:cs="Arial"/>
                <w:b/>
                <w:i/>
                <w:sz w:val="20"/>
                <w:szCs w:val="20"/>
                <w:lang w:val="pl" w:eastAsia="pl-PL"/>
              </w:rPr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sz w:val="20"/>
                <w:szCs w:val="20"/>
                <w:lang w:val="pl" w:eastAsia="pl-PL"/>
              </w:rPr>
            </w:pPr>
            <w:r w:rsidRPr="00317FCC">
              <w:rPr>
                <w:rFonts w:ascii="Arial" w:eastAsia="Arial Unicode MS" w:hAnsi="Arial" w:cs="Arial"/>
                <w:b/>
                <w:i/>
                <w:sz w:val="20"/>
                <w:szCs w:val="20"/>
                <w:lang w:val="pl" w:eastAsia="pl-PL"/>
              </w:rPr>
              <w:t>9</w:t>
            </w:r>
          </w:p>
        </w:tc>
      </w:tr>
      <w:tr w:rsidR="00317FCC" w:rsidRPr="00317FCC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rPr>
                <w:rFonts w:ascii="Arial" w:eastAsia="Arial Unicode MS" w:hAnsi="Arial" w:cs="Arial"/>
                <w:i/>
                <w:sz w:val="18"/>
                <w:szCs w:val="18"/>
                <w:lang w:val="pl" w:eastAsia="pl-PL"/>
              </w:rPr>
            </w:pPr>
            <w:r w:rsidRPr="00317FCC">
              <w:rPr>
                <w:rFonts w:ascii="Arial" w:eastAsia="Arial Unicode MS" w:hAnsi="Arial" w:cs="Arial"/>
                <w:i/>
                <w:sz w:val="18"/>
                <w:szCs w:val="18"/>
                <w:lang w:val="pl" w:eastAsia="pl-PL"/>
              </w:rPr>
              <w:t>Udział w ćwiczeniach, konwersatoriach, laboratoriach... itd.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sz w:val="20"/>
                <w:szCs w:val="20"/>
                <w:lang w:val="pl" w:eastAsia="pl-PL"/>
              </w:rPr>
            </w:pPr>
            <w:r w:rsidRPr="00317FCC">
              <w:rPr>
                <w:rFonts w:ascii="Arial" w:eastAsia="Arial Unicode MS" w:hAnsi="Arial" w:cs="Arial"/>
                <w:b/>
                <w:i/>
                <w:sz w:val="20"/>
                <w:szCs w:val="20"/>
                <w:lang w:val="pl" w:eastAsia="pl-PL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sz w:val="20"/>
                <w:szCs w:val="20"/>
                <w:lang w:val="pl" w:eastAsia="pl-PL"/>
              </w:rPr>
            </w:pPr>
            <w:r w:rsidRPr="00317FCC">
              <w:rPr>
                <w:rFonts w:ascii="Arial" w:eastAsia="Arial Unicode MS" w:hAnsi="Arial" w:cs="Arial"/>
                <w:b/>
                <w:i/>
                <w:sz w:val="20"/>
                <w:szCs w:val="20"/>
                <w:lang w:val="pl" w:eastAsia="pl-PL"/>
              </w:rPr>
              <w:t>18</w:t>
            </w:r>
          </w:p>
        </w:tc>
      </w:tr>
      <w:tr w:rsidR="00317FCC" w:rsidRPr="00317FCC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rPr>
                <w:rFonts w:ascii="Arial" w:eastAsia="Arial Unicode MS" w:hAnsi="Arial" w:cs="Arial"/>
                <w:i/>
                <w:sz w:val="18"/>
                <w:szCs w:val="18"/>
                <w:lang w:val="pl" w:eastAsia="pl-PL"/>
              </w:rPr>
            </w:pPr>
            <w:r w:rsidRPr="00317FCC">
              <w:rPr>
                <w:rFonts w:ascii="Arial" w:eastAsia="Arial Unicode MS" w:hAnsi="Arial" w:cs="Arial"/>
                <w:i/>
                <w:sz w:val="18"/>
                <w:szCs w:val="18"/>
                <w:lang w:val="pl" w:eastAsia="pl-PL"/>
              </w:rPr>
              <w:t>Udział w konsultacjach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sz w:val="20"/>
                <w:szCs w:val="20"/>
                <w:lang w:val="pl" w:eastAsia="pl-PL"/>
              </w:rPr>
            </w:pPr>
            <w:r w:rsidRPr="00317FCC">
              <w:rPr>
                <w:rFonts w:ascii="Arial" w:eastAsia="Arial Unicode MS" w:hAnsi="Arial" w:cs="Arial"/>
                <w:b/>
                <w:i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sz w:val="20"/>
                <w:szCs w:val="20"/>
                <w:lang w:val="pl" w:eastAsia="pl-PL"/>
              </w:rPr>
            </w:pPr>
            <w:r w:rsidRPr="00317FCC">
              <w:rPr>
                <w:rFonts w:ascii="Arial" w:eastAsia="Arial Unicode MS" w:hAnsi="Arial" w:cs="Arial"/>
                <w:b/>
                <w:i/>
                <w:sz w:val="20"/>
                <w:szCs w:val="20"/>
                <w:lang w:val="pl" w:eastAsia="pl-PL"/>
              </w:rPr>
              <w:t>5</w:t>
            </w:r>
          </w:p>
        </w:tc>
      </w:tr>
      <w:tr w:rsidR="00317FCC" w:rsidRPr="00317FCC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rPr>
                <w:rFonts w:ascii="Arial" w:eastAsia="Arial Unicode MS" w:hAnsi="Arial" w:cs="Arial"/>
                <w:i/>
                <w:sz w:val="18"/>
                <w:szCs w:val="18"/>
                <w:lang w:val="pl" w:eastAsia="pl-PL"/>
              </w:rPr>
            </w:pPr>
            <w:r w:rsidRPr="00317FCC">
              <w:rPr>
                <w:rFonts w:ascii="Arial" w:eastAsia="Arial Unicode MS" w:hAnsi="Arial" w:cs="Arial"/>
                <w:i/>
                <w:sz w:val="18"/>
                <w:szCs w:val="18"/>
                <w:lang w:val="pl" w:eastAsia="pl-PL"/>
              </w:rPr>
              <w:t>Udział w egzaminie/kolokwium zaliczeniowym itp.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sz w:val="20"/>
                <w:szCs w:val="20"/>
                <w:lang w:val="pl" w:eastAsia="pl-PL"/>
              </w:rPr>
            </w:pPr>
            <w:r w:rsidRPr="00317FCC">
              <w:rPr>
                <w:rFonts w:ascii="Arial" w:eastAsia="Arial Unicode MS" w:hAnsi="Arial" w:cs="Arial"/>
                <w:b/>
                <w:i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sz w:val="20"/>
                <w:szCs w:val="20"/>
                <w:lang w:val="pl" w:eastAsia="pl-PL"/>
              </w:rPr>
            </w:pPr>
            <w:r w:rsidRPr="00317FCC">
              <w:rPr>
                <w:rFonts w:ascii="Arial" w:eastAsia="Arial Unicode MS" w:hAnsi="Arial" w:cs="Arial"/>
                <w:b/>
                <w:i/>
                <w:sz w:val="20"/>
                <w:szCs w:val="20"/>
                <w:lang w:val="pl" w:eastAsia="pl-PL"/>
              </w:rPr>
              <w:t>5</w:t>
            </w:r>
          </w:p>
        </w:tc>
      </w:tr>
      <w:tr w:rsidR="00317FCC" w:rsidRPr="00317FCC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rPr>
                <w:rFonts w:ascii="Arial" w:eastAsia="Arial Unicode MS" w:hAnsi="Arial" w:cs="Arial"/>
                <w:i/>
                <w:sz w:val="18"/>
                <w:szCs w:val="18"/>
                <w:lang w:val="pl" w:eastAsia="pl-PL"/>
              </w:rPr>
            </w:pPr>
            <w:r w:rsidRPr="00317FCC">
              <w:rPr>
                <w:rFonts w:ascii="Arial" w:eastAsia="Arial Unicode MS" w:hAnsi="Arial" w:cs="Arial"/>
                <w:i/>
                <w:sz w:val="18"/>
                <w:szCs w:val="18"/>
                <w:lang w:val="pl" w:eastAsia="pl-PL"/>
              </w:rPr>
              <w:t>Inne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317FCC" w:rsidRPr="00317FCC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17FCC" w:rsidRPr="00317FCC" w:rsidRDefault="00317FCC" w:rsidP="00317FCC">
            <w:pPr>
              <w:spacing w:after="0" w:line="240" w:lineRule="auto"/>
              <w:rPr>
                <w:rFonts w:ascii="Arial" w:eastAsia="Arial Unicode MS" w:hAnsi="Arial" w:cs="Arial"/>
                <w:i/>
                <w:sz w:val="18"/>
                <w:szCs w:val="18"/>
                <w:lang w:val="pl" w:eastAsia="pl-PL"/>
              </w:rPr>
            </w:pPr>
            <w:r w:rsidRPr="00317FCC">
              <w:rPr>
                <w:rFonts w:ascii="Arial" w:eastAsia="Arial Unicode MS" w:hAnsi="Arial" w:cs="Arial"/>
                <w:i/>
                <w:sz w:val="18"/>
                <w:szCs w:val="18"/>
                <w:lang w:val="pl" w:eastAsia="pl-PL"/>
              </w:rPr>
              <w:t>SAMODZIELNA PRACA STUDENTA /GODZINY NIEKONTAKTOWE/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17FCC" w:rsidRPr="00317FCC" w:rsidRDefault="00317FCC" w:rsidP="00317FCC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sz w:val="20"/>
                <w:szCs w:val="20"/>
                <w:lang w:val="pl" w:eastAsia="pl-PL"/>
              </w:rPr>
            </w:pPr>
            <w:r w:rsidRPr="00317FCC">
              <w:rPr>
                <w:rFonts w:ascii="Arial" w:eastAsia="Arial Unicode MS" w:hAnsi="Arial" w:cs="Arial"/>
                <w:b/>
                <w:i/>
                <w:sz w:val="20"/>
                <w:szCs w:val="20"/>
                <w:lang w:val="pl" w:eastAsia="pl-PL"/>
              </w:rPr>
              <w:t>45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17FCC" w:rsidRPr="00317FCC" w:rsidRDefault="00317FCC" w:rsidP="00317FCC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sz w:val="20"/>
                <w:szCs w:val="20"/>
                <w:lang w:val="pl" w:eastAsia="pl-PL"/>
              </w:rPr>
            </w:pPr>
            <w:r w:rsidRPr="00317FCC">
              <w:rPr>
                <w:rFonts w:ascii="Arial" w:eastAsia="Arial Unicode MS" w:hAnsi="Arial" w:cs="Arial"/>
                <w:b/>
                <w:i/>
                <w:sz w:val="20"/>
                <w:szCs w:val="20"/>
                <w:lang w:val="pl" w:eastAsia="pl-PL"/>
              </w:rPr>
              <w:t>63</w:t>
            </w:r>
          </w:p>
        </w:tc>
      </w:tr>
      <w:tr w:rsidR="00317FCC" w:rsidRPr="00317FCC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rPr>
                <w:rFonts w:ascii="Arial" w:eastAsia="Arial Unicode MS" w:hAnsi="Arial" w:cs="Arial"/>
                <w:i/>
                <w:sz w:val="18"/>
                <w:szCs w:val="18"/>
                <w:lang w:val="pl" w:eastAsia="pl-PL"/>
              </w:rPr>
            </w:pPr>
            <w:r w:rsidRPr="00317FCC">
              <w:rPr>
                <w:rFonts w:ascii="Arial" w:eastAsia="Arial Unicode MS" w:hAnsi="Arial" w:cs="Arial"/>
                <w:i/>
                <w:sz w:val="18"/>
                <w:szCs w:val="18"/>
                <w:lang w:val="pl" w:eastAsia="pl-PL"/>
              </w:rPr>
              <w:t>Przygotowanie do wykładu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pl" w:eastAsia="pl-PL"/>
              </w:rPr>
            </w:pPr>
            <w:r w:rsidRPr="00317FCC">
              <w:rPr>
                <w:rFonts w:ascii="Arial" w:eastAsia="Arial Unicode MS" w:hAnsi="Arial" w:cs="Arial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sz w:val="20"/>
                <w:szCs w:val="20"/>
                <w:lang w:val="pl" w:eastAsia="pl-PL"/>
              </w:rPr>
            </w:pPr>
            <w:r w:rsidRPr="00317FCC">
              <w:rPr>
                <w:rFonts w:ascii="Arial" w:eastAsia="Arial Unicode MS" w:hAnsi="Arial" w:cs="Arial"/>
                <w:b/>
                <w:i/>
                <w:sz w:val="20"/>
                <w:szCs w:val="20"/>
                <w:lang w:val="pl" w:eastAsia="pl-PL"/>
              </w:rPr>
              <w:t>3</w:t>
            </w:r>
          </w:p>
        </w:tc>
      </w:tr>
      <w:tr w:rsidR="00317FCC" w:rsidRPr="00317FCC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rPr>
                <w:rFonts w:ascii="Arial" w:eastAsia="Arial Unicode MS" w:hAnsi="Arial" w:cs="Arial"/>
                <w:i/>
                <w:sz w:val="18"/>
                <w:szCs w:val="18"/>
                <w:lang w:val="pl" w:eastAsia="pl-PL"/>
              </w:rPr>
            </w:pPr>
            <w:r w:rsidRPr="00317FCC">
              <w:rPr>
                <w:rFonts w:ascii="Arial" w:eastAsia="Arial Unicode MS" w:hAnsi="Arial" w:cs="Arial"/>
                <w:i/>
                <w:sz w:val="18"/>
                <w:szCs w:val="18"/>
                <w:lang w:val="pl" w:eastAsia="pl-PL"/>
              </w:rPr>
              <w:t>Przygotowanie do ćwiczeń, konwersatorium, laboratorium itp.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pl" w:eastAsia="pl-PL"/>
              </w:rPr>
            </w:pPr>
            <w:r w:rsidRPr="00317FCC">
              <w:rPr>
                <w:rFonts w:ascii="Arial" w:eastAsia="Arial Unicode MS" w:hAnsi="Arial" w:cs="Arial"/>
                <w:b/>
                <w:sz w:val="20"/>
                <w:szCs w:val="20"/>
                <w:lang w:val="pl" w:eastAsia="pl-PL"/>
              </w:rPr>
              <w:t>17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sz w:val="20"/>
                <w:szCs w:val="20"/>
                <w:lang w:val="pl" w:eastAsia="pl-PL"/>
              </w:rPr>
            </w:pPr>
            <w:r w:rsidRPr="00317FCC">
              <w:rPr>
                <w:rFonts w:ascii="Arial" w:eastAsia="Arial Unicode MS" w:hAnsi="Arial" w:cs="Arial"/>
                <w:b/>
                <w:i/>
                <w:sz w:val="20"/>
                <w:szCs w:val="20"/>
                <w:lang w:val="pl" w:eastAsia="pl-PL"/>
              </w:rPr>
              <w:t>20</w:t>
            </w:r>
          </w:p>
        </w:tc>
      </w:tr>
      <w:tr w:rsidR="00317FCC" w:rsidRPr="00317FCC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rPr>
                <w:rFonts w:ascii="Arial" w:eastAsia="Arial Unicode MS" w:hAnsi="Arial" w:cs="Arial"/>
                <w:i/>
                <w:sz w:val="18"/>
                <w:szCs w:val="18"/>
                <w:lang w:val="pl" w:eastAsia="pl-PL"/>
              </w:rPr>
            </w:pPr>
            <w:r w:rsidRPr="00317FCC">
              <w:rPr>
                <w:rFonts w:ascii="Arial" w:eastAsia="Arial Unicode MS" w:hAnsi="Arial" w:cs="Arial"/>
                <w:i/>
                <w:sz w:val="18"/>
                <w:szCs w:val="18"/>
                <w:lang w:val="pl" w:eastAsia="pl-PL"/>
              </w:rPr>
              <w:t>Przygotowanie do egzaminu/kolokwium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pl" w:eastAsia="pl-PL"/>
              </w:rPr>
            </w:pPr>
            <w:r w:rsidRPr="00317FCC">
              <w:rPr>
                <w:rFonts w:ascii="Arial" w:eastAsia="Arial Unicode MS" w:hAnsi="Arial" w:cs="Arial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sz w:val="20"/>
                <w:szCs w:val="20"/>
                <w:lang w:val="pl" w:eastAsia="pl-PL"/>
              </w:rPr>
            </w:pPr>
            <w:r w:rsidRPr="00317FCC">
              <w:rPr>
                <w:rFonts w:ascii="Arial" w:eastAsia="Arial Unicode MS" w:hAnsi="Arial" w:cs="Arial"/>
                <w:b/>
                <w:i/>
                <w:sz w:val="20"/>
                <w:szCs w:val="20"/>
                <w:lang w:val="pl" w:eastAsia="pl-PL"/>
              </w:rPr>
              <w:t>8</w:t>
            </w:r>
          </w:p>
        </w:tc>
      </w:tr>
      <w:tr w:rsidR="00317FCC" w:rsidRPr="00317FCC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rPr>
                <w:rFonts w:ascii="Arial" w:eastAsia="Arial Unicode MS" w:hAnsi="Arial" w:cs="Arial"/>
                <w:i/>
                <w:sz w:val="18"/>
                <w:szCs w:val="18"/>
                <w:lang w:val="pl" w:eastAsia="pl-PL"/>
              </w:rPr>
            </w:pPr>
            <w:r w:rsidRPr="00317FCC">
              <w:rPr>
                <w:rFonts w:ascii="Arial" w:eastAsia="Arial Unicode MS" w:hAnsi="Arial" w:cs="Arial"/>
                <w:i/>
                <w:sz w:val="18"/>
                <w:szCs w:val="18"/>
                <w:lang w:val="pl" w:eastAsia="pl-PL"/>
              </w:rPr>
              <w:t>Zebranie materiałów do projektu, kwerenda internetowa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pl" w:eastAsia="pl-PL"/>
              </w:rPr>
            </w:pPr>
            <w:r w:rsidRPr="00317FCC">
              <w:rPr>
                <w:rFonts w:ascii="Arial" w:eastAsia="Arial Unicode MS" w:hAnsi="Arial" w:cs="Arial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sz w:val="20"/>
                <w:szCs w:val="20"/>
                <w:lang w:val="pl" w:eastAsia="pl-PL"/>
              </w:rPr>
            </w:pPr>
            <w:r w:rsidRPr="00317FCC">
              <w:rPr>
                <w:rFonts w:ascii="Arial" w:eastAsia="Arial Unicode MS" w:hAnsi="Arial" w:cs="Arial"/>
                <w:b/>
                <w:i/>
                <w:sz w:val="20"/>
                <w:szCs w:val="20"/>
                <w:lang w:val="pl" w:eastAsia="pl-PL"/>
              </w:rPr>
              <w:t>9</w:t>
            </w:r>
          </w:p>
        </w:tc>
      </w:tr>
      <w:tr w:rsidR="00317FCC" w:rsidRPr="00317FCC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rPr>
                <w:rFonts w:ascii="Arial" w:eastAsia="Arial Unicode MS" w:hAnsi="Arial" w:cs="Arial"/>
                <w:i/>
                <w:sz w:val="18"/>
                <w:szCs w:val="18"/>
                <w:lang w:val="pl" w:eastAsia="pl-PL"/>
              </w:rPr>
            </w:pPr>
            <w:r w:rsidRPr="00317FCC">
              <w:rPr>
                <w:rFonts w:ascii="Arial" w:eastAsia="Arial Unicode MS" w:hAnsi="Arial" w:cs="Arial"/>
                <w:i/>
                <w:sz w:val="18"/>
                <w:szCs w:val="18"/>
                <w:lang w:val="pl" w:eastAsia="pl-PL"/>
              </w:rPr>
              <w:t>Opracowanie prezentacji multimedialnej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pl" w:eastAsia="pl-PL"/>
              </w:rPr>
            </w:pPr>
            <w:r w:rsidRPr="00317FCC">
              <w:rPr>
                <w:rFonts w:ascii="Arial" w:eastAsia="Arial Unicode MS" w:hAnsi="Arial" w:cs="Arial"/>
                <w:b/>
                <w:sz w:val="20"/>
                <w:szCs w:val="20"/>
                <w:lang w:val="pl" w:eastAsia="pl-PL"/>
              </w:rPr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sz w:val="20"/>
                <w:szCs w:val="20"/>
                <w:lang w:val="pl" w:eastAsia="pl-PL"/>
              </w:rPr>
            </w:pPr>
            <w:r w:rsidRPr="00317FCC">
              <w:rPr>
                <w:rFonts w:ascii="Arial" w:eastAsia="Arial Unicode MS" w:hAnsi="Arial" w:cs="Arial"/>
                <w:b/>
                <w:i/>
                <w:sz w:val="20"/>
                <w:szCs w:val="20"/>
                <w:lang w:val="pl" w:eastAsia="pl-PL"/>
              </w:rPr>
              <w:t>23</w:t>
            </w:r>
          </w:p>
        </w:tc>
      </w:tr>
      <w:tr w:rsidR="00317FCC" w:rsidRPr="00317FCC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rPr>
                <w:rFonts w:ascii="Arial" w:eastAsia="Arial Unicode MS" w:hAnsi="Arial" w:cs="Arial"/>
                <w:i/>
                <w:sz w:val="18"/>
                <w:szCs w:val="18"/>
                <w:lang w:val="pl" w:eastAsia="pl-PL"/>
              </w:rPr>
            </w:pPr>
            <w:r w:rsidRPr="00317FCC">
              <w:rPr>
                <w:rFonts w:ascii="Arial" w:eastAsia="Arial Unicode MS" w:hAnsi="Arial" w:cs="Arial"/>
                <w:i/>
                <w:sz w:val="18"/>
                <w:szCs w:val="18"/>
                <w:lang w:val="pl" w:eastAsia="pl-PL"/>
              </w:rPr>
              <w:t xml:space="preserve">Przygotowanie hasła do </w:t>
            </w:r>
            <w:proofErr w:type="spellStart"/>
            <w:r w:rsidRPr="00317FCC">
              <w:rPr>
                <w:rFonts w:ascii="Arial" w:eastAsia="Arial Unicode MS" w:hAnsi="Arial" w:cs="Arial"/>
                <w:i/>
                <w:sz w:val="18"/>
                <w:szCs w:val="18"/>
                <w:lang w:val="pl" w:eastAsia="pl-PL"/>
              </w:rPr>
              <w:t>wikipedii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317FCC" w:rsidRPr="00317FCC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rPr>
                <w:rFonts w:ascii="Arial" w:eastAsia="Arial Unicode MS" w:hAnsi="Arial" w:cs="Arial"/>
                <w:i/>
                <w:sz w:val="18"/>
                <w:szCs w:val="18"/>
                <w:lang w:val="pl" w:eastAsia="pl-PL"/>
              </w:rPr>
            </w:pPr>
            <w:r w:rsidRPr="00317FCC">
              <w:rPr>
                <w:rFonts w:ascii="Arial" w:eastAsia="Arial Unicode MS" w:hAnsi="Arial" w:cs="Arial"/>
                <w:i/>
                <w:sz w:val="18"/>
                <w:szCs w:val="18"/>
                <w:lang w:val="pl" w:eastAsia="pl-PL"/>
              </w:rPr>
              <w:t>Inne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C" w:rsidRPr="00317FCC" w:rsidRDefault="00317FCC" w:rsidP="00317FCC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317FCC" w:rsidRPr="00317FCC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17FCC" w:rsidRPr="00317FCC" w:rsidRDefault="00317FCC" w:rsidP="00317FCC">
            <w:pPr>
              <w:spacing w:after="0" w:line="240" w:lineRule="auto"/>
              <w:rPr>
                <w:rFonts w:ascii="Arial" w:eastAsia="Arial Unicode MS" w:hAnsi="Arial" w:cs="Arial"/>
                <w:b/>
                <w:i/>
                <w:sz w:val="20"/>
                <w:szCs w:val="20"/>
                <w:lang w:val="pl" w:eastAsia="pl-PL"/>
              </w:rPr>
            </w:pPr>
            <w:r w:rsidRPr="00317FCC">
              <w:rPr>
                <w:rFonts w:ascii="Arial" w:eastAsia="Arial Unicode MS" w:hAnsi="Arial" w:cs="Arial"/>
                <w:b/>
                <w:i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17FCC" w:rsidRPr="00317FCC" w:rsidRDefault="00317FCC" w:rsidP="00317FCC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pl" w:eastAsia="pl-PL"/>
              </w:rPr>
            </w:pPr>
            <w:r w:rsidRPr="00317FCC">
              <w:rPr>
                <w:rFonts w:ascii="Arial" w:eastAsia="Arial Unicode MS" w:hAnsi="Arial" w:cs="Arial"/>
                <w:b/>
                <w:sz w:val="20"/>
                <w:szCs w:val="20"/>
                <w:lang w:val="pl" w:eastAsia="pl-PL"/>
              </w:rPr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17FCC" w:rsidRPr="00317FCC" w:rsidRDefault="00317FCC" w:rsidP="00317FCC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sz w:val="20"/>
                <w:szCs w:val="20"/>
                <w:lang w:val="pl" w:eastAsia="pl-PL"/>
              </w:rPr>
            </w:pPr>
            <w:r w:rsidRPr="00317FCC">
              <w:rPr>
                <w:rFonts w:ascii="Arial" w:eastAsia="Arial Unicode MS" w:hAnsi="Arial" w:cs="Arial"/>
                <w:b/>
                <w:i/>
                <w:sz w:val="20"/>
                <w:szCs w:val="20"/>
                <w:lang w:val="pl" w:eastAsia="pl-PL"/>
              </w:rPr>
              <w:t>100</w:t>
            </w:r>
          </w:p>
        </w:tc>
      </w:tr>
      <w:tr w:rsidR="00317FCC" w:rsidRPr="00317FCC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17FCC" w:rsidRPr="00317FCC" w:rsidRDefault="00317FCC" w:rsidP="00317FCC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pl" w:eastAsia="pl-PL"/>
              </w:rPr>
            </w:pPr>
            <w:r w:rsidRPr="00317FCC">
              <w:rPr>
                <w:rFonts w:ascii="Arial" w:eastAsia="Arial Unicode MS" w:hAnsi="Arial" w:cs="Arial"/>
                <w:b/>
                <w:sz w:val="20"/>
                <w:szCs w:val="20"/>
                <w:lang w:val="pl" w:eastAsia="pl-PL"/>
              </w:rPr>
              <w:t>PUNKTY ECTS za przedmiot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17FCC" w:rsidRPr="00317FCC" w:rsidRDefault="00317FCC" w:rsidP="00317FCC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pl" w:eastAsia="pl-PL"/>
              </w:rPr>
            </w:pPr>
            <w:r w:rsidRPr="00317FCC">
              <w:rPr>
                <w:rFonts w:ascii="Arial" w:eastAsia="Arial Unicode MS" w:hAnsi="Arial" w:cs="Arial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17FCC" w:rsidRPr="00317FCC" w:rsidRDefault="00317FCC" w:rsidP="00317FCC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pl" w:eastAsia="pl-PL"/>
              </w:rPr>
            </w:pPr>
            <w:r w:rsidRPr="00317FCC">
              <w:rPr>
                <w:rFonts w:ascii="Arial" w:eastAsia="Arial Unicode MS" w:hAnsi="Arial" w:cs="Arial"/>
                <w:b/>
                <w:sz w:val="20"/>
                <w:szCs w:val="20"/>
                <w:lang w:val="pl" w:eastAsia="pl-PL"/>
              </w:rPr>
              <w:t>4</w:t>
            </w:r>
          </w:p>
        </w:tc>
      </w:tr>
    </w:tbl>
    <w:p w:rsidR="00317FCC" w:rsidRPr="00317FCC" w:rsidRDefault="00317FCC" w:rsidP="00317FCC">
      <w:pPr>
        <w:tabs>
          <w:tab w:val="left" w:pos="655"/>
        </w:tabs>
        <w:spacing w:after="0" w:line="240" w:lineRule="auto"/>
        <w:ind w:right="20"/>
        <w:jc w:val="both"/>
        <w:rPr>
          <w:rFonts w:ascii="Arial" w:eastAsia="Times New Roman" w:hAnsi="Arial" w:cs="Arial"/>
          <w:i/>
          <w:sz w:val="16"/>
          <w:szCs w:val="16"/>
          <w:lang w:val="x-none" w:eastAsia="x-none"/>
        </w:rPr>
      </w:pPr>
    </w:p>
    <w:p w:rsidR="00317FCC" w:rsidRPr="00317FCC" w:rsidRDefault="00317FCC" w:rsidP="00317F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17FCC" w:rsidRPr="00317FCC" w:rsidRDefault="00317FCC" w:rsidP="00317FCC">
      <w:pPr>
        <w:tabs>
          <w:tab w:val="left" w:pos="655"/>
        </w:tabs>
        <w:spacing w:after="0" w:line="240" w:lineRule="auto"/>
        <w:ind w:right="20"/>
        <w:jc w:val="both"/>
        <w:rPr>
          <w:rFonts w:ascii="Arial" w:eastAsia="Times New Roman" w:hAnsi="Arial" w:cs="Arial"/>
          <w:i/>
          <w:sz w:val="16"/>
          <w:szCs w:val="16"/>
          <w:lang w:eastAsia="x-none"/>
        </w:rPr>
      </w:pPr>
    </w:p>
    <w:p w:rsidR="00317FCC" w:rsidRPr="00317FCC" w:rsidRDefault="00317FCC" w:rsidP="00317FCC">
      <w:pPr>
        <w:tabs>
          <w:tab w:val="left" w:pos="655"/>
        </w:tabs>
        <w:spacing w:after="0" w:line="240" w:lineRule="auto"/>
        <w:ind w:right="20"/>
        <w:jc w:val="both"/>
        <w:rPr>
          <w:rFonts w:ascii="Arial" w:eastAsia="Times New Roman" w:hAnsi="Arial" w:cs="Arial"/>
          <w:i/>
          <w:sz w:val="16"/>
          <w:szCs w:val="16"/>
          <w:lang w:eastAsia="x-none"/>
        </w:rPr>
      </w:pPr>
    </w:p>
    <w:p w:rsidR="00317FCC" w:rsidRPr="00317FCC" w:rsidRDefault="00317FCC" w:rsidP="00317FCC">
      <w:pPr>
        <w:tabs>
          <w:tab w:val="left" w:pos="655"/>
        </w:tabs>
        <w:suppressAutoHyphens/>
        <w:spacing w:after="0" w:line="100" w:lineRule="atLeast"/>
        <w:ind w:right="20"/>
        <w:jc w:val="both"/>
        <w:rPr>
          <w:rFonts w:ascii="Arial" w:eastAsia="Times New Roman" w:hAnsi="Arial" w:cs="Arial"/>
          <w:i/>
          <w:color w:val="FF0000"/>
          <w:sz w:val="16"/>
          <w:szCs w:val="16"/>
          <w:lang w:eastAsia="zh-CN"/>
        </w:rPr>
      </w:pPr>
    </w:p>
    <w:p w:rsidR="00317FCC" w:rsidRPr="00317FCC" w:rsidRDefault="00317FCC" w:rsidP="00317FCC">
      <w:pPr>
        <w:tabs>
          <w:tab w:val="left" w:pos="655"/>
        </w:tabs>
        <w:suppressAutoHyphens/>
        <w:spacing w:after="0" w:line="100" w:lineRule="atLeast"/>
        <w:ind w:right="20"/>
        <w:jc w:val="both"/>
        <w:rPr>
          <w:rFonts w:ascii="Arial" w:eastAsia="Times New Roman" w:hAnsi="Arial" w:cs="Arial"/>
          <w:i/>
          <w:color w:val="FF0000"/>
          <w:sz w:val="16"/>
          <w:szCs w:val="16"/>
          <w:lang w:eastAsia="zh-CN"/>
        </w:rPr>
      </w:pPr>
    </w:p>
    <w:p w:rsidR="00317FCC" w:rsidRPr="00317FCC" w:rsidRDefault="00317FCC" w:rsidP="00317FCC">
      <w:pPr>
        <w:tabs>
          <w:tab w:val="left" w:pos="655"/>
        </w:tabs>
        <w:suppressAutoHyphens/>
        <w:spacing w:after="0" w:line="100" w:lineRule="atLeast"/>
        <w:ind w:right="20"/>
        <w:jc w:val="both"/>
        <w:rPr>
          <w:rFonts w:ascii="Arial" w:eastAsia="Times New Roman" w:hAnsi="Arial" w:cs="Arial"/>
          <w:i/>
          <w:color w:val="FF0000"/>
          <w:sz w:val="16"/>
          <w:szCs w:val="16"/>
          <w:lang w:eastAsia="zh-CN"/>
        </w:rPr>
      </w:pPr>
    </w:p>
    <w:p w:rsidR="00317FCC" w:rsidRPr="00317FCC" w:rsidRDefault="00317FCC" w:rsidP="00317FCC">
      <w:pPr>
        <w:tabs>
          <w:tab w:val="left" w:pos="655"/>
        </w:tabs>
        <w:suppressAutoHyphens/>
        <w:spacing w:after="0" w:line="100" w:lineRule="atLeast"/>
        <w:ind w:right="20"/>
        <w:jc w:val="both"/>
        <w:rPr>
          <w:rFonts w:ascii="Arial" w:eastAsia="Times New Roman" w:hAnsi="Arial" w:cs="Arial"/>
          <w:i/>
          <w:color w:val="FF0000"/>
          <w:sz w:val="16"/>
          <w:szCs w:val="16"/>
          <w:lang w:eastAsia="zh-CN"/>
        </w:rPr>
      </w:pPr>
    </w:p>
    <w:p w:rsidR="0089078A" w:rsidRDefault="0089078A"/>
    <w:sectPr w:rsidR="00890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828" w:rsidRDefault="004F7828" w:rsidP="00317FCC">
      <w:pPr>
        <w:spacing w:after="0" w:line="240" w:lineRule="auto"/>
      </w:pPr>
      <w:r>
        <w:separator/>
      </w:r>
    </w:p>
  </w:endnote>
  <w:endnote w:type="continuationSeparator" w:id="0">
    <w:p w:rsidR="004F7828" w:rsidRDefault="004F7828" w:rsidP="0031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828" w:rsidRDefault="004F7828" w:rsidP="00317FCC">
      <w:pPr>
        <w:spacing w:after="0" w:line="240" w:lineRule="auto"/>
      </w:pPr>
      <w:r>
        <w:separator/>
      </w:r>
    </w:p>
  </w:footnote>
  <w:footnote w:type="continuationSeparator" w:id="0">
    <w:p w:rsidR="004F7828" w:rsidRDefault="004F7828" w:rsidP="00317FCC">
      <w:pPr>
        <w:spacing w:after="0" w:line="240" w:lineRule="auto"/>
      </w:pPr>
      <w:r>
        <w:continuationSeparator/>
      </w:r>
    </w:p>
  </w:footnote>
  <w:footnote w:id="1">
    <w:p w:rsidR="00317FCC" w:rsidRPr="004F4882" w:rsidRDefault="00317FCC" w:rsidP="00317FCC">
      <w:pPr>
        <w:pStyle w:val="Tekstprzypisudolnego"/>
        <w:rPr>
          <w:rFonts w:ascii="Times New Roman" w:hAnsi="Times New Roman"/>
          <w:color w:val="FF0000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514EA"/>
    <w:multiLevelType w:val="hybridMultilevel"/>
    <w:tmpl w:val="7B90B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154ED"/>
    <w:multiLevelType w:val="hybridMultilevel"/>
    <w:tmpl w:val="01020BD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C6DD5"/>
    <w:multiLevelType w:val="hybridMultilevel"/>
    <w:tmpl w:val="5B4A8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5498D"/>
    <w:multiLevelType w:val="hybridMultilevel"/>
    <w:tmpl w:val="49604E22"/>
    <w:lvl w:ilvl="0" w:tplc="DFF6A1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6F6FA6"/>
    <w:multiLevelType w:val="hybridMultilevel"/>
    <w:tmpl w:val="7E169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CC"/>
    <w:rsid w:val="00317FCC"/>
    <w:rsid w:val="004F7828"/>
    <w:rsid w:val="0089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317FC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17FCC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317FC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17FCC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2017-11-10T11:23:00Z</dcterms:created>
  <dcterms:modified xsi:type="dcterms:W3CDTF">2017-11-10T11:23:00Z</dcterms:modified>
</cp:coreProperties>
</file>