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3F7" w:rsidRPr="00DA67FA" w:rsidRDefault="00C033F7" w:rsidP="00C03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r w:rsidRPr="00DA67F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KARTA PRZEDMIOTU</w:t>
      </w:r>
    </w:p>
    <w:p w:rsidR="00C033F7" w:rsidRPr="00DA67FA" w:rsidRDefault="00C033F7" w:rsidP="00C03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1270"/>
        <w:gridCol w:w="5803"/>
      </w:tblGrid>
      <w:tr w:rsidR="00C033F7" w:rsidRPr="00DA67FA" w:rsidTr="00146700">
        <w:tc>
          <w:tcPr>
            <w:tcW w:w="2215" w:type="dxa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Kod przedmiotu</w:t>
            </w:r>
          </w:p>
        </w:tc>
        <w:tc>
          <w:tcPr>
            <w:tcW w:w="7073" w:type="dxa"/>
            <w:gridSpan w:val="2"/>
            <w:shd w:val="clear" w:color="auto" w:fill="D9D9D9"/>
          </w:tcPr>
          <w:p w:rsidR="00C033F7" w:rsidRPr="00DA67FA" w:rsidRDefault="00C033F7" w:rsidP="00C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11.1-1DKS-D5-CMS</w:t>
            </w:r>
          </w:p>
        </w:tc>
      </w:tr>
      <w:tr w:rsidR="00C033F7" w:rsidRPr="00DA67FA" w:rsidTr="00146700">
        <w:tc>
          <w:tcPr>
            <w:tcW w:w="2215" w:type="dxa"/>
            <w:vMerge w:val="restart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przedmiotu w języku</w:t>
            </w:r>
            <w:r w:rsidRPr="00DA67FA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0" w:type="dxa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polskim</w:t>
            </w:r>
          </w:p>
        </w:tc>
        <w:tc>
          <w:tcPr>
            <w:tcW w:w="5803" w:type="dxa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Systemy zarządzania treścią (CMS)</w:t>
            </w:r>
          </w:p>
        </w:tc>
      </w:tr>
      <w:tr w:rsidR="00C033F7" w:rsidRPr="00DA67FA" w:rsidTr="00146700">
        <w:tc>
          <w:tcPr>
            <w:tcW w:w="2215" w:type="dxa"/>
            <w:vMerge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angielskim</w:t>
            </w:r>
          </w:p>
        </w:tc>
        <w:tc>
          <w:tcPr>
            <w:tcW w:w="5803" w:type="dxa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Content management systems (CMS)</w:t>
            </w:r>
          </w:p>
        </w:tc>
      </w:tr>
    </w:tbl>
    <w:p w:rsidR="00C033F7" w:rsidRPr="00DA67FA" w:rsidRDefault="00C033F7" w:rsidP="00C033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033F7" w:rsidRPr="00DA67FA" w:rsidRDefault="00C033F7" w:rsidP="00C033F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A67F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USYTUOWANIE PRZEDMIOTU W SYSTEMIE STUDIÓW</w:t>
      </w:r>
    </w:p>
    <w:p w:rsidR="00C033F7" w:rsidRPr="00DA67FA" w:rsidRDefault="00C033F7" w:rsidP="00C033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033F7" w:rsidRPr="00DA67FA" w:rsidTr="00146700">
        <w:tc>
          <w:tcPr>
            <w:tcW w:w="4606" w:type="dxa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1.1. Kierunek studiów</w:t>
            </w:r>
          </w:p>
        </w:tc>
        <w:tc>
          <w:tcPr>
            <w:tcW w:w="4606" w:type="dxa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Dziennikarstwo i komunikacja społeczna</w:t>
            </w:r>
          </w:p>
        </w:tc>
      </w:tr>
      <w:tr w:rsidR="00C033F7" w:rsidRPr="00DA67FA" w:rsidTr="00146700">
        <w:tc>
          <w:tcPr>
            <w:tcW w:w="4606" w:type="dxa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1.2. Forma studiów</w:t>
            </w:r>
          </w:p>
        </w:tc>
        <w:tc>
          <w:tcPr>
            <w:tcW w:w="4606" w:type="dxa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Studia stacjonarne / niestacjonarne</w:t>
            </w:r>
          </w:p>
        </w:tc>
      </w:tr>
      <w:tr w:rsidR="00C033F7" w:rsidRPr="00DA67FA" w:rsidTr="00146700">
        <w:tc>
          <w:tcPr>
            <w:tcW w:w="4606" w:type="dxa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1.3. Poziom studiów</w:t>
            </w:r>
          </w:p>
        </w:tc>
        <w:tc>
          <w:tcPr>
            <w:tcW w:w="4606" w:type="dxa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Studia pierwszego stopnia licencjackie</w:t>
            </w:r>
          </w:p>
        </w:tc>
      </w:tr>
      <w:tr w:rsidR="00C033F7" w:rsidRPr="00DA67FA" w:rsidTr="00146700">
        <w:tc>
          <w:tcPr>
            <w:tcW w:w="4606" w:type="dxa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1.4. Profil studiów</w:t>
            </w:r>
          </w:p>
        </w:tc>
        <w:tc>
          <w:tcPr>
            <w:tcW w:w="4606" w:type="dxa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praktyczny</w:t>
            </w:r>
          </w:p>
        </w:tc>
      </w:tr>
      <w:tr w:rsidR="00C033F7" w:rsidRPr="00DA67FA" w:rsidTr="00146700">
        <w:tc>
          <w:tcPr>
            <w:tcW w:w="4606" w:type="dxa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1.5. Specjalność</w:t>
            </w:r>
          </w:p>
        </w:tc>
        <w:tc>
          <w:tcPr>
            <w:tcW w:w="4606" w:type="dxa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Dziennikarstwo nowych mediów</w:t>
            </w:r>
          </w:p>
        </w:tc>
      </w:tr>
      <w:tr w:rsidR="00C033F7" w:rsidRPr="00DA67FA" w:rsidTr="00146700">
        <w:tc>
          <w:tcPr>
            <w:tcW w:w="4606" w:type="dxa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1.6. Jednostka prowadząca przedmiot</w:t>
            </w:r>
          </w:p>
        </w:tc>
        <w:tc>
          <w:tcPr>
            <w:tcW w:w="4606" w:type="dxa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Instytut Dziennikarstwa i Informacji</w:t>
            </w:r>
          </w:p>
        </w:tc>
      </w:tr>
      <w:tr w:rsidR="00C033F7" w:rsidRPr="00DA67FA" w:rsidTr="00146700">
        <w:tc>
          <w:tcPr>
            <w:tcW w:w="4606" w:type="dxa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1.7. Osoba przygotowująca kartę przedmiotu</w:t>
            </w:r>
          </w:p>
        </w:tc>
        <w:tc>
          <w:tcPr>
            <w:tcW w:w="4606" w:type="dxa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Andrzej Bednarz</w:t>
            </w:r>
          </w:p>
        </w:tc>
      </w:tr>
      <w:tr w:rsidR="00C033F7" w:rsidRPr="00DA67FA" w:rsidTr="00146700">
        <w:tc>
          <w:tcPr>
            <w:tcW w:w="4606" w:type="dxa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1.8. Osoba odpowiedzialna za przedmiot</w:t>
            </w:r>
          </w:p>
        </w:tc>
        <w:tc>
          <w:tcPr>
            <w:tcW w:w="4606" w:type="dxa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Andrzej Bednarz</w:t>
            </w:r>
          </w:p>
        </w:tc>
      </w:tr>
      <w:tr w:rsidR="00C033F7" w:rsidRPr="00DA67FA" w:rsidTr="00146700">
        <w:tc>
          <w:tcPr>
            <w:tcW w:w="4606" w:type="dxa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1.9. Kontakt</w:t>
            </w:r>
          </w:p>
        </w:tc>
        <w:tc>
          <w:tcPr>
            <w:tcW w:w="4606" w:type="dxa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  <w:lang w:eastAsia="pl-PL"/>
              </w:rPr>
              <w:t>Andrzej.bednarz@ujk.kielce.pl</w:t>
            </w:r>
          </w:p>
        </w:tc>
      </w:tr>
    </w:tbl>
    <w:p w:rsidR="00C033F7" w:rsidRPr="00DA67FA" w:rsidRDefault="00C033F7" w:rsidP="00C033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033F7" w:rsidRPr="00DA67FA" w:rsidRDefault="00C033F7" w:rsidP="00C033F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A67F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OGÓLNA CHARAKTERYSTYKA PRZEDMIOTU</w:t>
      </w:r>
    </w:p>
    <w:p w:rsidR="00C033F7" w:rsidRPr="00DA67FA" w:rsidRDefault="00C033F7" w:rsidP="00C033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001"/>
      </w:tblGrid>
      <w:tr w:rsidR="00C033F7" w:rsidRPr="00DA67FA" w:rsidTr="00146700">
        <w:tc>
          <w:tcPr>
            <w:tcW w:w="5211" w:type="dxa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2.1. Przynależność do modułu</w:t>
            </w:r>
          </w:p>
        </w:tc>
        <w:tc>
          <w:tcPr>
            <w:tcW w:w="4001" w:type="dxa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S (specjalnościowy)</w:t>
            </w:r>
          </w:p>
        </w:tc>
      </w:tr>
      <w:tr w:rsidR="00C033F7" w:rsidRPr="00DA67FA" w:rsidTr="00146700">
        <w:tc>
          <w:tcPr>
            <w:tcW w:w="5211" w:type="dxa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2.2. Status przedmiotu</w:t>
            </w:r>
          </w:p>
        </w:tc>
        <w:tc>
          <w:tcPr>
            <w:tcW w:w="4001" w:type="dxa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Obowiązkowy</w:t>
            </w:r>
          </w:p>
        </w:tc>
      </w:tr>
      <w:tr w:rsidR="00C033F7" w:rsidRPr="00DA67FA" w:rsidTr="00146700">
        <w:tc>
          <w:tcPr>
            <w:tcW w:w="5211" w:type="dxa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2.3. Język wykładowy</w:t>
            </w:r>
          </w:p>
        </w:tc>
        <w:tc>
          <w:tcPr>
            <w:tcW w:w="4001" w:type="dxa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Polski</w:t>
            </w:r>
          </w:p>
        </w:tc>
      </w:tr>
      <w:tr w:rsidR="00C033F7" w:rsidRPr="00DA67FA" w:rsidTr="00146700">
        <w:tc>
          <w:tcPr>
            <w:tcW w:w="5211" w:type="dxa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2.4. Semestry, na których realizowany jest przedmiot</w:t>
            </w:r>
          </w:p>
        </w:tc>
        <w:tc>
          <w:tcPr>
            <w:tcW w:w="4001" w:type="dxa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IV, </w:t>
            </w:r>
          </w:p>
        </w:tc>
      </w:tr>
      <w:tr w:rsidR="00C033F7" w:rsidRPr="00DA67FA" w:rsidTr="00146700">
        <w:tc>
          <w:tcPr>
            <w:tcW w:w="5211" w:type="dxa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2.5. Wymagania wstępne</w:t>
            </w:r>
          </w:p>
        </w:tc>
        <w:tc>
          <w:tcPr>
            <w:tcW w:w="4001" w:type="dxa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Zaliczony przedmiot: technologia informacyjna</w:t>
            </w:r>
          </w:p>
        </w:tc>
      </w:tr>
    </w:tbl>
    <w:p w:rsidR="00C033F7" w:rsidRPr="00DA67FA" w:rsidRDefault="00C033F7" w:rsidP="00C033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033F7" w:rsidRPr="00DA67FA" w:rsidRDefault="00C033F7" w:rsidP="00C033F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A67F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FORMY, SPOSOBY I  METODY PROWADZENIA ZAJĘĆ</w:t>
      </w:r>
    </w:p>
    <w:p w:rsidR="00C033F7" w:rsidRPr="00DA67FA" w:rsidRDefault="00C033F7" w:rsidP="00C033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5996"/>
      </w:tblGrid>
      <w:tr w:rsidR="00C033F7" w:rsidRPr="00DA67FA" w:rsidTr="00146700">
        <w:tc>
          <w:tcPr>
            <w:tcW w:w="3292" w:type="dxa"/>
            <w:gridSpan w:val="2"/>
            <w:shd w:val="clear" w:color="auto" w:fill="auto"/>
          </w:tcPr>
          <w:p w:rsidR="00C033F7" w:rsidRPr="00DA67FA" w:rsidRDefault="00C033F7" w:rsidP="00C033F7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Formy zajęć</w:t>
            </w:r>
          </w:p>
        </w:tc>
        <w:tc>
          <w:tcPr>
            <w:tcW w:w="5996" w:type="dxa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Laboratorium – 30 godzin – stacjonarne </w:t>
            </w:r>
          </w:p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Laboratorium – 18 godzin - niestacjonarne</w:t>
            </w:r>
          </w:p>
        </w:tc>
      </w:tr>
      <w:tr w:rsidR="00C033F7" w:rsidRPr="00DA67FA" w:rsidTr="00146700">
        <w:tc>
          <w:tcPr>
            <w:tcW w:w="3292" w:type="dxa"/>
            <w:gridSpan w:val="2"/>
            <w:shd w:val="clear" w:color="auto" w:fill="auto"/>
          </w:tcPr>
          <w:p w:rsidR="00C033F7" w:rsidRPr="00DA67FA" w:rsidRDefault="00C033F7" w:rsidP="00C033F7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Sposób realizacji zajęć</w:t>
            </w:r>
          </w:p>
        </w:tc>
        <w:tc>
          <w:tcPr>
            <w:tcW w:w="5996" w:type="dxa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Zajęcia w pomieszczeniu dydaktycznym UJK</w:t>
            </w:r>
          </w:p>
        </w:tc>
      </w:tr>
      <w:tr w:rsidR="00C033F7" w:rsidRPr="00DA67FA" w:rsidTr="00146700">
        <w:tc>
          <w:tcPr>
            <w:tcW w:w="3292" w:type="dxa"/>
            <w:gridSpan w:val="2"/>
            <w:shd w:val="clear" w:color="auto" w:fill="auto"/>
          </w:tcPr>
          <w:p w:rsidR="00C033F7" w:rsidRPr="00DA67FA" w:rsidRDefault="00C033F7" w:rsidP="00C033F7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Sposób zaliczenia zajęć</w:t>
            </w:r>
          </w:p>
        </w:tc>
        <w:tc>
          <w:tcPr>
            <w:tcW w:w="5996" w:type="dxa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Zaliczenie z oceną</w:t>
            </w:r>
          </w:p>
        </w:tc>
      </w:tr>
      <w:tr w:rsidR="00C033F7" w:rsidRPr="00DA67FA" w:rsidTr="00146700">
        <w:tc>
          <w:tcPr>
            <w:tcW w:w="3292" w:type="dxa"/>
            <w:gridSpan w:val="2"/>
            <w:shd w:val="clear" w:color="auto" w:fill="auto"/>
          </w:tcPr>
          <w:p w:rsidR="00C033F7" w:rsidRPr="00DA67FA" w:rsidRDefault="00C033F7" w:rsidP="00C033F7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Metody dydaktyczne</w:t>
            </w:r>
          </w:p>
        </w:tc>
        <w:tc>
          <w:tcPr>
            <w:tcW w:w="5996" w:type="dxa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Laboratorium komputerowe</w:t>
            </w:r>
          </w:p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Konsultacje online przeprowadzane na platformie e-learningowej.</w:t>
            </w:r>
          </w:p>
        </w:tc>
      </w:tr>
      <w:tr w:rsidR="00C033F7" w:rsidRPr="00DA67FA" w:rsidTr="00146700">
        <w:tc>
          <w:tcPr>
            <w:tcW w:w="1526" w:type="dxa"/>
            <w:vMerge w:val="restart"/>
            <w:shd w:val="clear" w:color="auto" w:fill="auto"/>
          </w:tcPr>
          <w:p w:rsidR="00C033F7" w:rsidRPr="00DA67FA" w:rsidRDefault="00C033F7" w:rsidP="00C033F7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1766" w:type="dxa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ind w:left="426" w:hanging="3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podstawowa</w:t>
            </w:r>
          </w:p>
        </w:tc>
        <w:tc>
          <w:tcPr>
            <w:tcW w:w="5996" w:type="dxa"/>
            <w:shd w:val="clear" w:color="auto" w:fill="auto"/>
          </w:tcPr>
          <w:p w:rsidR="00C033F7" w:rsidRPr="00DA67FA" w:rsidRDefault="00C033F7" w:rsidP="00C033F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 w:rsidRPr="00DA67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Benevolo, C., Serena Negri. Evaluation of Content Management Systems (CMS): a Supply Analysis. Evaluation of Content Management Systems (CMS): a Supply Analysis” The Electronic Journal Information Systems Evaluation 2007, vol. 10, issue 1, s. 9 - 22, Dostępny na WWW: http://www.ejise.com/volume10/issue1</w:t>
            </w:r>
          </w:p>
          <w:p w:rsidR="00C033F7" w:rsidRPr="00DA67FA" w:rsidRDefault="00C033F7" w:rsidP="00C033F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Boiko, B. Understanding Content Management. Bulletin of the American Society for Information Science and Technology 2001, vol. 28, no. 1. </w:t>
            </w:r>
            <w:r w:rsidRPr="00DA67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Dostępny na WWW: </w:t>
            </w:r>
            <w:hyperlink r:id="rId7" w:history="1">
              <w:r w:rsidRPr="00DA67FA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pl-PL"/>
                </w:rPr>
                <w:t>http://www.asis.org/Bulletin/Oct-01/boiko2.html</w:t>
              </w:r>
            </w:hyperlink>
          </w:p>
          <w:p w:rsidR="00C033F7" w:rsidRPr="00DA67FA" w:rsidRDefault="00C033F7" w:rsidP="00C033F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Wójcik R., WrodPress instalacja i zarządzanie, Gliwice 2011</w:t>
            </w:r>
          </w:p>
          <w:p w:rsidR="00C033F7" w:rsidRPr="00DA67FA" w:rsidRDefault="00C033F7" w:rsidP="00C033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C033F7" w:rsidRPr="00DA67FA" w:rsidTr="00146700">
        <w:tc>
          <w:tcPr>
            <w:tcW w:w="1526" w:type="dxa"/>
            <w:vMerge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ind w:left="426" w:hanging="3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uzupełniająca</w:t>
            </w:r>
          </w:p>
        </w:tc>
        <w:tc>
          <w:tcPr>
            <w:tcW w:w="5996" w:type="dxa"/>
            <w:shd w:val="clear" w:color="auto" w:fill="auto"/>
          </w:tcPr>
          <w:p w:rsidR="00C033F7" w:rsidRPr="00DA67FA" w:rsidRDefault="00C033F7" w:rsidP="00C033F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Kalbach James, Projektowanie nawigacji strony WWW. Optymalizacja funkcjonalności witryny. Gliwice 2008.</w:t>
            </w:r>
          </w:p>
          <w:p w:rsidR="00C033F7" w:rsidRPr="00DA67FA" w:rsidRDefault="00C033F7" w:rsidP="00C033F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Ledford, Jerri L. SEO. Biblia: wiedza obiecana. Gliwice 2008. </w:t>
            </w:r>
          </w:p>
          <w:p w:rsidR="00C033F7" w:rsidRPr="00DA67FA" w:rsidRDefault="00C033F7" w:rsidP="00C033F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Rosenfeld, Louis, Peter Morville, Architektura informacji w serwisach internetowych. Gliwice 2009.</w:t>
            </w:r>
          </w:p>
          <w:p w:rsidR="00C033F7" w:rsidRPr="00DA67FA" w:rsidRDefault="00C033F7" w:rsidP="00C033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C033F7" w:rsidRPr="00DA67FA" w:rsidRDefault="00C033F7" w:rsidP="00C033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033F7" w:rsidRPr="00DA67FA" w:rsidRDefault="00C033F7" w:rsidP="00C033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033F7" w:rsidRPr="00DA67FA" w:rsidRDefault="00C033F7" w:rsidP="00C033F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033F7" w:rsidRPr="00DA67FA" w:rsidRDefault="00C033F7" w:rsidP="00C033F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033F7" w:rsidRPr="00DA67FA" w:rsidRDefault="00C033F7" w:rsidP="00C033F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A67F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CELE, TREŚCI I EFEKTY KSZTAŁCENIA</w:t>
      </w:r>
    </w:p>
    <w:p w:rsidR="00C033F7" w:rsidRPr="00DA67FA" w:rsidRDefault="00C033F7" w:rsidP="00C033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C033F7" w:rsidRPr="00DA67FA" w:rsidTr="00146700">
        <w:trPr>
          <w:trHeight w:val="1279"/>
        </w:trPr>
        <w:tc>
          <w:tcPr>
            <w:tcW w:w="9214" w:type="dxa"/>
            <w:shd w:val="clear" w:color="auto" w:fill="FFFFFF"/>
          </w:tcPr>
          <w:p w:rsidR="00C033F7" w:rsidRPr="00DA67FA" w:rsidRDefault="00C033F7" w:rsidP="00C033F7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Cele przedmiotu</w:t>
            </w:r>
          </w:p>
          <w:p w:rsidR="00C033F7" w:rsidRPr="00DA67FA" w:rsidRDefault="00C033F7" w:rsidP="00C033F7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Wiedza</w:t>
            </w:r>
          </w:p>
          <w:p w:rsidR="00C033F7" w:rsidRPr="00DA67FA" w:rsidRDefault="00C033F7" w:rsidP="00C033F7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C1 - Przekazanie wiedzy dotyczącej budowy i typologii systemów zarządzania treścią.</w:t>
            </w:r>
          </w:p>
          <w:p w:rsidR="00C033F7" w:rsidRPr="00DA67FA" w:rsidRDefault="00C033F7" w:rsidP="00C033F7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C2 – Zapoznanie ze standardami metadanych stosowanych w systemach zarządzania treścią.</w:t>
            </w:r>
          </w:p>
          <w:p w:rsidR="00C033F7" w:rsidRPr="00DA67FA" w:rsidRDefault="00C033F7" w:rsidP="00C033F7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C3 - Poszerzenie wiedzy na temat architektury informacji w systemach zarządzania treścią.</w:t>
            </w:r>
          </w:p>
          <w:p w:rsidR="00C033F7" w:rsidRPr="00DA67FA" w:rsidRDefault="00C033F7" w:rsidP="00C033F7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C4 – Zapoznanie z różnymi odmianami systemów zarządzania treścią.</w:t>
            </w:r>
          </w:p>
          <w:p w:rsidR="00C033F7" w:rsidRPr="00DA67FA" w:rsidRDefault="00C033F7" w:rsidP="00C033F7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C5 – Zapoznanie z kryteriami rankingowania witryn WWW w wyszukiwarkach internetowych.</w:t>
            </w:r>
          </w:p>
          <w:p w:rsidR="00C033F7" w:rsidRPr="00DA67FA" w:rsidRDefault="00C033F7" w:rsidP="00C033F7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Umiejętności</w:t>
            </w:r>
          </w:p>
          <w:p w:rsidR="00C033F7" w:rsidRPr="00DA67FA" w:rsidRDefault="00C033F7" w:rsidP="00C033F7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C6 – Tworzenie własnego systemu zarządzania treścią </w:t>
            </w:r>
          </w:p>
          <w:p w:rsidR="00C033F7" w:rsidRPr="00DA67FA" w:rsidRDefault="00C033F7" w:rsidP="00C033F7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C7 – Administrowanie własnym CMS-em</w:t>
            </w:r>
          </w:p>
          <w:p w:rsidR="00C033F7" w:rsidRPr="00DA67FA" w:rsidRDefault="00C033F7" w:rsidP="00C033F7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Kompetencje społeczne</w:t>
            </w:r>
          </w:p>
          <w:p w:rsidR="00C033F7" w:rsidRPr="00DA67FA" w:rsidRDefault="00C033F7" w:rsidP="00C033F7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C8 – Kształcenie etycznych postaw w procesie tworzenia treści </w:t>
            </w:r>
          </w:p>
          <w:p w:rsidR="00C033F7" w:rsidRPr="00DA67FA" w:rsidRDefault="00C033F7" w:rsidP="00C033F7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C9 – Kształcenie etycznych zachować przy wykorzystaniu technologii pozycjonowania stron</w:t>
            </w:r>
          </w:p>
        </w:tc>
      </w:tr>
    </w:tbl>
    <w:p w:rsidR="00C033F7" w:rsidRPr="00DA67FA" w:rsidRDefault="00C033F7" w:rsidP="00C033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C033F7" w:rsidRPr="00DA67FA" w:rsidTr="00146700">
        <w:trPr>
          <w:trHeight w:val="169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7" w:rsidRPr="00DA67FA" w:rsidRDefault="00C033F7" w:rsidP="00C033F7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Treści programowe</w:t>
            </w:r>
          </w:p>
          <w:p w:rsidR="00C033F7" w:rsidRPr="00DA67FA" w:rsidRDefault="00C033F7" w:rsidP="00C033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033F7" w:rsidRPr="00DA67FA" w:rsidRDefault="00C033F7" w:rsidP="00C033F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Laboratorium</w:t>
            </w:r>
          </w:p>
          <w:p w:rsidR="00C033F7" w:rsidRPr="00DA67FA" w:rsidRDefault="00C033F7" w:rsidP="00C033F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- </w:t>
            </w: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zapoznanie z budową i typologią różnych systemów CMS na przykładach – 4 godz.</w:t>
            </w:r>
          </w:p>
          <w:p w:rsidR="00C033F7" w:rsidRPr="00DA67FA" w:rsidRDefault="00C033F7" w:rsidP="00C033F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- </w:t>
            </w: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własnego CMS - hosting usług internetowych, własna domena założenie wybranego systemu zarządzania treścią – 4 godz.</w:t>
            </w:r>
          </w:p>
          <w:p w:rsidR="00C033F7" w:rsidRPr="00DA67FA" w:rsidRDefault="00C033F7" w:rsidP="00C033F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</w:t>
            </w: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instalacja systemu zrządzania treścią – 4 godz.</w:t>
            </w:r>
          </w:p>
          <w:p w:rsidR="00C033F7" w:rsidRPr="00DA67FA" w:rsidRDefault="00C033F7" w:rsidP="00C033F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wykorzystanie narzędzi administracyjnych CMS do zarządzania zmianami systemu – 4 godz.</w:t>
            </w:r>
          </w:p>
          <w:p w:rsidR="00C033F7" w:rsidRPr="00DA67FA" w:rsidRDefault="00C033F7" w:rsidP="00C033F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uzupełnienie metadanych według standardów – 4 godz.</w:t>
            </w:r>
          </w:p>
          <w:p w:rsidR="00C033F7" w:rsidRPr="00DA67FA" w:rsidRDefault="00C033F7" w:rsidP="00C033F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zmiany architektury strony – 4 godz.</w:t>
            </w:r>
          </w:p>
          <w:p w:rsidR="00C033F7" w:rsidRPr="00DA67FA" w:rsidRDefault="00C033F7" w:rsidP="00C033F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rankingowanie witryny i analiza systemu z wykorzystaniem narzędzi google analytics – 4 godz.</w:t>
            </w:r>
          </w:p>
          <w:p w:rsidR="00C033F7" w:rsidRPr="00DA67FA" w:rsidRDefault="00C033F7" w:rsidP="00C033F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prezentacja stron, ranking wewnętrzny i ocena – 2 godz.</w:t>
            </w:r>
          </w:p>
          <w:p w:rsidR="00C033F7" w:rsidRPr="00DA67FA" w:rsidRDefault="00C033F7" w:rsidP="00C033F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pl-PL"/>
              </w:rPr>
            </w:pPr>
          </w:p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pl-PL"/>
              </w:rPr>
            </w:pPr>
          </w:p>
        </w:tc>
      </w:tr>
    </w:tbl>
    <w:p w:rsidR="00C033F7" w:rsidRPr="00DA67FA" w:rsidRDefault="00C033F7" w:rsidP="00C033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33F7" w:rsidRPr="00DA67FA" w:rsidRDefault="00C033F7" w:rsidP="00C033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"/>
        <w:gridCol w:w="4483"/>
        <w:gridCol w:w="1539"/>
        <w:gridCol w:w="56"/>
        <w:gridCol w:w="1229"/>
        <w:gridCol w:w="1184"/>
      </w:tblGrid>
      <w:tr w:rsidR="00C033F7" w:rsidRPr="00DA67FA" w:rsidTr="00146700">
        <w:trPr>
          <w:cantSplit/>
          <w:trHeight w:val="567"/>
        </w:trPr>
        <w:tc>
          <w:tcPr>
            <w:tcW w:w="5000" w:type="pct"/>
            <w:gridSpan w:val="6"/>
          </w:tcPr>
          <w:p w:rsidR="00C033F7" w:rsidRPr="00DA67FA" w:rsidRDefault="00C033F7" w:rsidP="00C033F7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Efekty kształcenia</w:t>
            </w:r>
          </w:p>
        </w:tc>
      </w:tr>
      <w:tr w:rsidR="00C033F7" w:rsidRPr="00DA67FA" w:rsidTr="00146700">
        <w:trPr>
          <w:cantSplit/>
          <w:trHeight w:val="567"/>
        </w:trPr>
        <w:tc>
          <w:tcPr>
            <w:tcW w:w="386" w:type="pct"/>
            <w:shd w:val="clear" w:color="auto" w:fill="auto"/>
            <w:textDirection w:val="btLr"/>
            <w:vAlign w:val="center"/>
          </w:tcPr>
          <w:p w:rsidR="00C033F7" w:rsidRPr="00DA67FA" w:rsidRDefault="00C033F7" w:rsidP="00C033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2473" w:type="pct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033F7" w:rsidRPr="00DA67FA" w:rsidRDefault="00C033F7" w:rsidP="00C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Student, który zaliczył przedmiot</w:t>
            </w:r>
          </w:p>
        </w:tc>
        <w:tc>
          <w:tcPr>
            <w:tcW w:w="720" w:type="pct"/>
          </w:tcPr>
          <w:p w:rsidR="00C033F7" w:rsidRPr="00DA67FA" w:rsidRDefault="00C033F7" w:rsidP="00C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Stopień nasycenia efektu przedmiotowego</w:t>
            </w:r>
            <w:r w:rsidRPr="00DA67FA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[+] [++] [+++]</w:t>
            </w: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C033F7" w:rsidRPr="00DA67FA" w:rsidRDefault="00C033F7" w:rsidP="00C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033F7" w:rsidRPr="00DA67FA" w:rsidRDefault="00C033F7" w:rsidP="00C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Odniesienie do efektów kształcenia </w:t>
            </w:r>
          </w:p>
          <w:p w:rsidR="00C033F7" w:rsidRPr="00DA67FA" w:rsidRDefault="00C033F7" w:rsidP="00C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033F7" w:rsidRPr="00DA67FA" w:rsidTr="00146700">
        <w:trPr>
          <w:trHeight w:val="57"/>
        </w:trPr>
        <w:tc>
          <w:tcPr>
            <w:tcW w:w="2859" w:type="pct"/>
            <w:gridSpan w:val="2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DA6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WIEDZY:</w:t>
            </w:r>
          </w:p>
        </w:tc>
        <w:tc>
          <w:tcPr>
            <w:tcW w:w="751" w:type="pct"/>
            <w:gridSpan w:val="2"/>
          </w:tcPr>
          <w:p w:rsidR="00C033F7" w:rsidRPr="00DA67FA" w:rsidRDefault="00C033F7" w:rsidP="00C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76" w:type="pct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dla kierunku</w:t>
            </w:r>
          </w:p>
        </w:tc>
        <w:tc>
          <w:tcPr>
            <w:tcW w:w="714" w:type="pct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dla obszaru</w:t>
            </w:r>
          </w:p>
        </w:tc>
      </w:tr>
      <w:tr w:rsidR="00C033F7" w:rsidRPr="00DA67FA" w:rsidTr="00146700">
        <w:trPr>
          <w:trHeight w:val="57"/>
        </w:trPr>
        <w:tc>
          <w:tcPr>
            <w:tcW w:w="386" w:type="pct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2473" w:type="pct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 elementarną wiedzę o tworzeniu i zarządzaniu CMS, technikach i narzędziach służących do analizy pracy i promowaniu systemu zarządzania treścią, </w:t>
            </w:r>
          </w:p>
        </w:tc>
        <w:tc>
          <w:tcPr>
            <w:tcW w:w="720" w:type="pct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+++</w:t>
            </w:r>
          </w:p>
        </w:tc>
        <w:tc>
          <w:tcPr>
            <w:tcW w:w="708" w:type="pct"/>
            <w:gridSpan w:val="2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DKS1P_WO3</w:t>
            </w:r>
          </w:p>
        </w:tc>
        <w:tc>
          <w:tcPr>
            <w:tcW w:w="714" w:type="pct"/>
            <w:shd w:val="clear" w:color="auto" w:fill="auto"/>
          </w:tcPr>
          <w:p w:rsidR="00C033F7" w:rsidRPr="00DA67FA" w:rsidRDefault="00C033F7" w:rsidP="00C0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H1P_W04</w:t>
            </w:r>
          </w:p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33F7" w:rsidRPr="00DA67FA" w:rsidTr="00146700">
        <w:trPr>
          <w:trHeight w:val="57"/>
        </w:trPr>
        <w:tc>
          <w:tcPr>
            <w:tcW w:w="386" w:type="pct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2473" w:type="pct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 elementarną terminologię używaną w dziedzinie CMS  i   rozumie jej pochodzenie</w:t>
            </w:r>
          </w:p>
        </w:tc>
        <w:tc>
          <w:tcPr>
            <w:tcW w:w="720" w:type="pct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+++</w:t>
            </w:r>
          </w:p>
        </w:tc>
        <w:tc>
          <w:tcPr>
            <w:tcW w:w="708" w:type="pct"/>
            <w:gridSpan w:val="2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DKS2P_WO2</w:t>
            </w:r>
          </w:p>
        </w:tc>
        <w:tc>
          <w:tcPr>
            <w:tcW w:w="714" w:type="pct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H1P_W03</w:t>
            </w:r>
          </w:p>
        </w:tc>
      </w:tr>
      <w:tr w:rsidR="00C033F7" w:rsidRPr="00DA67FA" w:rsidTr="00146700">
        <w:trPr>
          <w:trHeight w:val="57"/>
        </w:trPr>
        <w:tc>
          <w:tcPr>
            <w:tcW w:w="2859" w:type="pct"/>
            <w:gridSpan w:val="2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DA6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UMIEJĘTNOŚCI:</w:t>
            </w:r>
          </w:p>
        </w:tc>
        <w:tc>
          <w:tcPr>
            <w:tcW w:w="751" w:type="pct"/>
            <w:gridSpan w:val="2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6" w:type="pct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33F7" w:rsidRPr="00DA67FA" w:rsidTr="00146700">
        <w:trPr>
          <w:trHeight w:val="57"/>
        </w:trPr>
        <w:tc>
          <w:tcPr>
            <w:tcW w:w="386" w:type="pct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2473" w:type="pct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</w:rPr>
              <w:t>Potrafi samodzielnie zdobywać wiedzę i rozwijać swoje zawodowe umiejętności, korzystając z różnych źródeł (w języku rodzimym  i obcym) i nowoczesnych technologii</w:t>
            </w: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20" w:type="pct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+++</w:t>
            </w:r>
          </w:p>
        </w:tc>
        <w:tc>
          <w:tcPr>
            <w:tcW w:w="708" w:type="pct"/>
            <w:gridSpan w:val="2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DKS1P_U01</w:t>
            </w:r>
          </w:p>
        </w:tc>
        <w:tc>
          <w:tcPr>
            <w:tcW w:w="714" w:type="pct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H1P_U01</w:t>
            </w:r>
          </w:p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S1P_U01</w:t>
            </w:r>
          </w:p>
        </w:tc>
      </w:tr>
      <w:tr w:rsidR="00C033F7" w:rsidRPr="00DA67FA" w:rsidTr="00146700">
        <w:trPr>
          <w:trHeight w:val="57"/>
        </w:trPr>
        <w:tc>
          <w:tcPr>
            <w:tcW w:w="386" w:type="pct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2473" w:type="pct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posługuje się  terminami właściwymi dla CMS podczas rozwiązywania typowych problemów administracyjnych, wykorzystuje oprogramowanie i systemy wspomagające pozycję strony w rankingu</w:t>
            </w:r>
          </w:p>
        </w:tc>
        <w:tc>
          <w:tcPr>
            <w:tcW w:w="720" w:type="pct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+++</w:t>
            </w:r>
          </w:p>
        </w:tc>
        <w:tc>
          <w:tcPr>
            <w:tcW w:w="708" w:type="pct"/>
            <w:gridSpan w:val="2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DKS1P_U04</w:t>
            </w:r>
          </w:p>
        </w:tc>
        <w:tc>
          <w:tcPr>
            <w:tcW w:w="714" w:type="pct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H1P_U09</w:t>
            </w:r>
          </w:p>
        </w:tc>
      </w:tr>
      <w:tr w:rsidR="00C033F7" w:rsidRPr="00DA67FA" w:rsidTr="00146700">
        <w:trPr>
          <w:trHeight w:val="57"/>
        </w:trPr>
        <w:tc>
          <w:tcPr>
            <w:tcW w:w="386" w:type="pct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2473" w:type="pct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potrafi wykorzystać zdobytą wiedzę do administrowania systemem zarządzania treścią, potrafi zaproponować i wdrożyć swoiste rozwiązania </w:t>
            </w: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skutkujące wzrostem pozycji w rankingu</w:t>
            </w:r>
          </w:p>
        </w:tc>
        <w:tc>
          <w:tcPr>
            <w:tcW w:w="720" w:type="pct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++</w:t>
            </w:r>
          </w:p>
        </w:tc>
        <w:tc>
          <w:tcPr>
            <w:tcW w:w="708" w:type="pct"/>
            <w:gridSpan w:val="2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DKS1P_U11</w:t>
            </w:r>
          </w:p>
        </w:tc>
        <w:tc>
          <w:tcPr>
            <w:tcW w:w="714" w:type="pct"/>
            <w:shd w:val="clear" w:color="auto" w:fill="auto"/>
          </w:tcPr>
          <w:p w:rsidR="00C033F7" w:rsidRPr="00DA67FA" w:rsidRDefault="00C033F7" w:rsidP="00C0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H1P_U08</w:t>
            </w:r>
          </w:p>
          <w:p w:rsidR="00C033F7" w:rsidRPr="00DA67FA" w:rsidRDefault="00C033F7" w:rsidP="00C0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H1P_U09</w:t>
            </w:r>
          </w:p>
          <w:p w:rsidR="00C033F7" w:rsidRPr="00DA67FA" w:rsidRDefault="00C033F7" w:rsidP="00C0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S1P_U06</w:t>
            </w:r>
          </w:p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S1P_U07</w:t>
            </w:r>
          </w:p>
        </w:tc>
      </w:tr>
      <w:tr w:rsidR="00C033F7" w:rsidRPr="00DA67FA" w:rsidTr="00146700">
        <w:trPr>
          <w:trHeight w:val="57"/>
        </w:trPr>
        <w:tc>
          <w:tcPr>
            <w:tcW w:w="2859" w:type="pct"/>
            <w:gridSpan w:val="2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 zakresie </w:t>
            </w:r>
            <w:r w:rsidRPr="00DA6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KOMPETENCJI SPOŁECZNYCH:</w:t>
            </w:r>
          </w:p>
        </w:tc>
        <w:tc>
          <w:tcPr>
            <w:tcW w:w="751" w:type="pct"/>
            <w:gridSpan w:val="2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6" w:type="pct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33F7" w:rsidRPr="00DA67FA" w:rsidTr="00146700">
        <w:trPr>
          <w:trHeight w:val="57"/>
        </w:trPr>
        <w:tc>
          <w:tcPr>
            <w:tcW w:w="386" w:type="pct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2473" w:type="pct"/>
            <w:shd w:val="clear" w:color="auto" w:fill="auto"/>
          </w:tcPr>
          <w:p w:rsidR="00C033F7" w:rsidRPr="00DA67FA" w:rsidRDefault="00C033F7" w:rsidP="00C0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Przygotowuje się do zajęć, projektuje i wykonuje system współpracujący w systemami innych członków grupy. Współdziała w zespole zwiększając  oglądalność stron  i podnosząc ich ranking.</w:t>
            </w:r>
          </w:p>
        </w:tc>
        <w:tc>
          <w:tcPr>
            <w:tcW w:w="720" w:type="pct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+++</w:t>
            </w:r>
          </w:p>
        </w:tc>
        <w:tc>
          <w:tcPr>
            <w:tcW w:w="708" w:type="pct"/>
            <w:gridSpan w:val="2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DKS1P_K03</w:t>
            </w:r>
          </w:p>
        </w:tc>
        <w:tc>
          <w:tcPr>
            <w:tcW w:w="714" w:type="pct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H1P_K03</w:t>
            </w:r>
          </w:p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S1P_K03</w:t>
            </w:r>
          </w:p>
        </w:tc>
      </w:tr>
      <w:tr w:rsidR="00C033F7" w:rsidRPr="00DA67FA" w:rsidTr="00146700">
        <w:trPr>
          <w:trHeight w:val="57"/>
        </w:trPr>
        <w:tc>
          <w:tcPr>
            <w:tcW w:w="386" w:type="pct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2473" w:type="pct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Poprzez systemy analityczne rozpoznaje ewentualne problemy związane ze CMS, przygotowuje i wdraża ich rozwiązywanie</w:t>
            </w:r>
          </w:p>
        </w:tc>
        <w:tc>
          <w:tcPr>
            <w:tcW w:w="720" w:type="pct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+++</w:t>
            </w:r>
          </w:p>
        </w:tc>
        <w:tc>
          <w:tcPr>
            <w:tcW w:w="708" w:type="pct"/>
            <w:gridSpan w:val="2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DKS1P_K04</w:t>
            </w:r>
          </w:p>
        </w:tc>
        <w:tc>
          <w:tcPr>
            <w:tcW w:w="714" w:type="pct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H1P_K04</w:t>
            </w:r>
          </w:p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S1P_K04</w:t>
            </w:r>
          </w:p>
        </w:tc>
      </w:tr>
    </w:tbl>
    <w:p w:rsidR="00C033F7" w:rsidRPr="00DA67FA" w:rsidRDefault="00C033F7" w:rsidP="00C033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33F7" w:rsidRPr="00DA67FA" w:rsidRDefault="00C033F7" w:rsidP="00C033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5"/>
        <w:gridCol w:w="1626"/>
        <w:gridCol w:w="1625"/>
        <w:gridCol w:w="1626"/>
        <w:gridCol w:w="2770"/>
      </w:tblGrid>
      <w:tr w:rsidR="00C033F7" w:rsidRPr="00DA67FA" w:rsidTr="00146700">
        <w:trPr>
          <w:trHeight w:val="261"/>
        </w:trPr>
        <w:tc>
          <w:tcPr>
            <w:tcW w:w="9272" w:type="dxa"/>
            <w:gridSpan w:val="5"/>
          </w:tcPr>
          <w:p w:rsidR="00C033F7" w:rsidRPr="00DA67FA" w:rsidRDefault="00C033F7" w:rsidP="00C033F7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 oceny osiągniętych efektów kształcenia</w:t>
            </w:r>
          </w:p>
        </w:tc>
      </w:tr>
      <w:tr w:rsidR="00C033F7" w:rsidRPr="00DA67FA" w:rsidTr="00146700">
        <w:trPr>
          <w:trHeight w:val="261"/>
        </w:trPr>
        <w:tc>
          <w:tcPr>
            <w:tcW w:w="1625" w:type="dxa"/>
          </w:tcPr>
          <w:p w:rsidR="00C033F7" w:rsidRPr="00DA67FA" w:rsidRDefault="00C033F7" w:rsidP="00C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 ocenę 3</w:t>
            </w:r>
          </w:p>
        </w:tc>
        <w:tc>
          <w:tcPr>
            <w:tcW w:w="1626" w:type="dxa"/>
          </w:tcPr>
          <w:p w:rsidR="00C033F7" w:rsidRPr="00DA67FA" w:rsidRDefault="00C033F7" w:rsidP="00C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 ocenę 3,5</w:t>
            </w:r>
          </w:p>
        </w:tc>
        <w:tc>
          <w:tcPr>
            <w:tcW w:w="1625" w:type="dxa"/>
          </w:tcPr>
          <w:p w:rsidR="00C033F7" w:rsidRPr="00DA67FA" w:rsidRDefault="00C033F7" w:rsidP="00C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 ocenę 4</w:t>
            </w:r>
          </w:p>
        </w:tc>
        <w:tc>
          <w:tcPr>
            <w:tcW w:w="1626" w:type="dxa"/>
          </w:tcPr>
          <w:p w:rsidR="00C033F7" w:rsidRPr="00DA67FA" w:rsidRDefault="00C033F7" w:rsidP="00C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 ocenę 4,5</w:t>
            </w:r>
          </w:p>
        </w:tc>
        <w:tc>
          <w:tcPr>
            <w:tcW w:w="2770" w:type="dxa"/>
          </w:tcPr>
          <w:p w:rsidR="00C033F7" w:rsidRPr="00DA67FA" w:rsidRDefault="00C033F7" w:rsidP="00C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 ocenę 5</w:t>
            </w:r>
          </w:p>
        </w:tc>
      </w:tr>
      <w:tr w:rsidR="00C033F7" w:rsidRPr="00DA67FA" w:rsidTr="00146700">
        <w:trPr>
          <w:trHeight w:val="413"/>
        </w:trPr>
        <w:tc>
          <w:tcPr>
            <w:tcW w:w="1625" w:type="dxa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51%-60%</w:t>
            </w:r>
          </w:p>
        </w:tc>
        <w:tc>
          <w:tcPr>
            <w:tcW w:w="1626" w:type="dxa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61%-70%</w:t>
            </w:r>
          </w:p>
        </w:tc>
        <w:tc>
          <w:tcPr>
            <w:tcW w:w="1625" w:type="dxa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71%-80%</w:t>
            </w:r>
          </w:p>
        </w:tc>
        <w:tc>
          <w:tcPr>
            <w:tcW w:w="1626" w:type="dxa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81%-90%</w:t>
            </w:r>
          </w:p>
        </w:tc>
        <w:tc>
          <w:tcPr>
            <w:tcW w:w="2770" w:type="dxa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91% - </w:t>
            </w:r>
          </w:p>
        </w:tc>
      </w:tr>
      <w:tr w:rsidR="00C033F7" w:rsidRPr="00DA67FA" w:rsidTr="00146700">
        <w:trPr>
          <w:trHeight w:val="413"/>
        </w:trPr>
        <w:tc>
          <w:tcPr>
            <w:tcW w:w="9272" w:type="dxa"/>
            <w:gridSpan w:val="5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Punktacja: 1-15 pkt frekwencja, 1-20 pkt ćwiczenia, 1-20 pkt projekt własny</w:t>
            </w:r>
          </w:p>
        </w:tc>
      </w:tr>
    </w:tbl>
    <w:p w:rsidR="00C033F7" w:rsidRPr="00DA67FA" w:rsidRDefault="00C033F7" w:rsidP="00C033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165"/>
        <w:gridCol w:w="1165"/>
        <w:gridCol w:w="1165"/>
        <w:gridCol w:w="1165"/>
        <w:gridCol w:w="1405"/>
        <w:gridCol w:w="925"/>
        <w:gridCol w:w="1165"/>
      </w:tblGrid>
      <w:tr w:rsidR="00C033F7" w:rsidRPr="00DA67FA" w:rsidTr="00146700">
        <w:tc>
          <w:tcPr>
            <w:tcW w:w="9320" w:type="dxa"/>
            <w:gridSpan w:val="8"/>
            <w:shd w:val="clear" w:color="auto" w:fill="auto"/>
          </w:tcPr>
          <w:p w:rsidR="00C033F7" w:rsidRPr="00DA67FA" w:rsidRDefault="00C033F7" w:rsidP="00C033F7">
            <w:pPr>
              <w:numPr>
                <w:ilvl w:val="1"/>
                <w:numId w:val="3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Metody oceny</w:t>
            </w:r>
          </w:p>
          <w:p w:rsidR="00C033F7" w:rsidRPr="00DA67FA" w:rsidRDefault="00C033F7" w:rsidP="00C033F7">
            <w:pPr>
              <w:tabs>
                <w:tab w:val="left" w:pos="851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033F7" w:rsidRPr="00DA67FA" w:rsidTr="00146700">
        <w:tc>
          <w:tcPr>
            <w:tcW w:w="1165" w:type="dxa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1165" w:type="dxa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1165" w:type="dxa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Projekt</w:t>
            </w:r>
          </w:p>
        </w:tc>
        <w:tc>
          <w:tcPr>
            <w:tcW w:w="1165" w:type="dxa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Kolokwium</w:t>
            </w:r>
          </w:p>
        </w:tc>
        <w:tc>
          <w:tcPr>
            <w:tcW w:w="1165" w:type="dxa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Zadania domowe</w:t>
            </w:r>
          </w:p>
        </w:tc>
        <w:tc>
          <w:tcPr>
            <w:tcW w:w="1405" w:type="dxa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Referat Sprawozdania</w:t>
            </w:r>
          </w:p>
        </w:tc>
        <w:tc>
          <w:tcPr>
            <w:tcW w:w="925" w:type="dxa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Dyskusje</w:t>
            </w:r>
          </w:p>
        </w:tc>
        <w:tc>
          <w:tcPr>
            <w:tcW w:w="1165" w:type="dxa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Inne</w:t>
            </w:r>
          </w:p>
        </w:tc>
      </w:tr>
      <w:tr w:rsidR="00C033F7" w:rsidRPr="00DA67FA" w:rsidTr="00146700">
        <w:tc>
          <w:tcPr>
            <w:tcW w:w="1165" w:type="dxa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5" w:type="dxa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5" w:type="dxa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5" w:type="dxa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5" w:type="dxa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5" w:type="dxa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5" w:type="dxa"/>
            <w:shd w:val="clear" w:color="auto" w:fill="auto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</w:tr>
    </w:tbl>
    <w:p w:rsidR="00C033F7" w:rsidRPr="00DA67FA" w:rsidRDefault="00C033F7" w:rsidP="00C033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33F7" w:rsidRPr="00DA67FA" w:rsidRDefault="00C033F7" w:rsidP="00C033F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A67F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7"/>
        <w:gridCol w:w="1430"/>
        <w:gridCol w:w="1505"/>
      </w:tblGrid>
      <w:tr w:rsidR="00C033F7" w:rsidRPr="00DA67FA" w:rsidTr="00146700">
        <w:tc>
          <w:tcPr>
            <w:tcW w:w="6622" w:type="dxa"/>
            <w:vMerge w:val="restart"/>
          </w:tcPr>
          <w:p w:rsidR="00C033F7" w:rsidRPr="00DA67FA" w:rsidRDefault="00C033F7" w:rsidP="00C033F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2786" w:type="dxa"/>
            <w:gridSpan w:val="2"/>
          </w:tcPr>
          <w:p w:rsidR="00C033F7" w:rsidRPr="00DA67FA" w:rsidRDefault="00C033F7" w:rsidP="00C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Obciążenie studenta</w:t>
            </w:r>
          </w:p>
        </w:tc>
      </w:tr>
      <w:tr w:rsidR="00C033F7" w:rsidRPr="00DA67FA" w:rsidTr="00146700">
        <w:tc>
          <w:tcPr>
            <w:tcW w:w="0" w:type="auto"/>
            <w:vMerge/>
            <w:vAlign w:val="center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C033F7" w:rsidRPr="00DA67FA" w:rsidRDefault="00C033F7" w:rsidP="00C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Studia</w:t>
            </w:r>
          </w:p>
          <w:p w:rsidR="00C033F7" w:rsidRPr="00DA67FA" w:rsidRDefault="00C033F7" w:rsidP="00C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1346" w:type="dxa"/>
          </w:tcPr>
          <w:p w:rsidR="00C033F7" w:rsidRPr="00DA67FA" w:rsidRDefault="00C033F7" w:rsidP="00C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Studia</w:t>
            </w:r>
          </w:p>
          <w:p w:rsidR="00C033F7" w:rsidRPr="00DA67FA" w:rsidRDefault="00C033F7" w:rsidP="00C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Niestacjonarne</w:t>
            </w:r>
          </w:p>
        </w:tc>
      </w:tr>
      <w:tr w:rsidR="00C033F7" w:rsidRPr="00DA67FA" w:rsidTr="00146700">
        <w:tc>
          <w:tcPr>
            <w:tcW w:w="6622" w:type="dxa"/>
            <w:shd w:val="clear" w:color="auto" w:fill="D9D9D9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LICZBA GODZIN REALIZOWANYCH PRZY BEZPOŚREDNIM UDZIALE NAUCZYCIELA /GODZINY KONTAKTOWE/</w:t>
            </w:r>
          </w:p>
        </w:tc>
        <w:tc>
          <w:tcPr>
            <w:tcW w:w="1440" w:type="dxa"/>
            <w:shd w:val="clear" w:color="auto" w:fill="D9D9D9"/>
          </w:tcPr>
          <w:p w:rsidR="00C033F7" w:rsidRPr="00DA67FA" w:rsidRDefault="00C033F7" w:rsidP="00C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346" w:type="dxa"/>
            <w:shd w:val="clear" w:color="auto" w:fill="D9D9D9"/>
          </w:tcPr>
          <w:p w:rsidR="00C033F7" w:rsidRPr="00DA67FA" w:rsidRDefault="00C033F7" w:rsidP="00C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19</w:t>
            </w:r>
          </w:p>
        </w:tc>
      </w:tr>
      <w:tr w:rsidR="00C033F7" w:rsidRPr="00DA67FA" w:rsidTr="00146700">
        <w:tc>
          <w:tcPr>
            <w:tcW w:w="6622" w:type="dxa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440" w:type="dxa"/>
          </w:tcPr>
          <w:p w:rsidR="00C033F7" w:rsidRPr="00DA67FA" w:rsidRDefault="00C033F7" w:rsidP="00C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6" w:type="dxa"/>
          </w:tcPr>
          <w:p w:rsidR="00C033F7" w:rsidRPr="00DA67FA" w:rsidRDefault="00C033F7" w:rsidP="00C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33F7" w:rsidRPr="00DA67FA" w:rsidTr="00146700">
        <w:tc>
          <w:tcPr>
            <w:tcW w:w="6622" w:type="dxa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Udział w ćwiczeniach, konwersatoriach, laboratoriach... itd.</w:t>
            </w:r>
          </w:p>
        </w:tc>
        <w:tc>
          <w:tcPr>
            <w:tcW w:w="1440" w:type="dxa"/>
          </w:tcPr>
          <w:p w:rsidR="00C033F7" w:rsidRPr="00DA67FA" w:rsidRDefault="00C033F7" w:rsidP="00C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46" w:type="dxa"/>
          </w:tcPr>
          <w:p w:rsidR="00C033F7" w:rsidRPr="00DA67FA" w:rsidRDefault="00C033F7" w:rsidP="00C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</w:tr>
      <w:tr w:rsidR="00C033F7" w:rsidRPr="00DA67FA" w:rsidTr="00146700">
        <w:tc>
          <w:tcPr>
            <w:tcW w:w="6622" w:type="dxa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Udział w konsultacjach</w:t>
            </w:r>
          </w:p>
        </w:tc>
        <w:tc>
          <w:tcPr>
            <w:tcW w:w="1440" w:type="dxa"/>
          </w:tcPr>
          <w:p w:rsidR="00C033F7" w:rsidRPr="00DA67FA" w:rsidRDefault="00C033F7" w:rsidP="00C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6" w:type="dxa"/>
          </w:tcPr>
          <w:p w:rsidR="00C033F7" w:rsidRPr="00DA67FA" w:rsidRDefault="00C033F7" w:rsidP="00C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C033F7" w:rsidRPr="00DA67FA" w:rsidTr="00146700">
        <w:tc>
          <w:tcPr>
            <w:tcW w:w="6622" w:type="dxa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Udział w egzaminie/kolokwium zaliczeniowym itp.</w:t>
            </w:r>
          </w:p>
        </w:tc>
        <w:tc>
          <w:tcPr>
            <w:tcW w:w="1440" w:type="dxa"/>
          </w:tcPr>
          <w:p w:rsidR="00C033F7" w:rsidRPr="00DA67FA" w:rsidRDefault="00C033F7" w:rsidP="00C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6" w:type="dxa"/>
          </w:tcPr>
          <w:p w:rsidR="00C033F7" w:rsidRPr="00DA67FA" w:rsidRDefault="00C033F7" w:rsidP="00C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33F7" w:rsidRPr="00DA67FA" w:rsidTr="00146700">
        <w:tc>
          <w:tcPr>
            <w:tcW w:w="6622" w:type="dxa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440" w:type="dxa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346" w:type="dxa"/>
          </w:tcPr>
          <w:p w:rsidR="00C033F7" w:rsidRPr="00DA67FA" w:rsidRDefault="00C033F7" w:rsidP="00C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033F7" w:rsidRPr="00DA67FA" w:rsidTr="00146700">
        <w:tc>
          <w:tcPr>
            <w:tcW w:w="6622" w:type="dxa"/>
            <w:shd w:val="clear" w:color="auto" w:fill="E0E0E0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SAMODZIELNA PRACA STUDENTA /GODZINY NIEKONTAKTOWE/</w:t>
            </w:r>
          </w:p>
        </w:tc>
        <w:tc>
          <w:tcPr>
            <w:tcW w:w="1440" w:type="dxa"/>
            <w:shd w:val="clear" w:color="auto" w:fill="E0E0E0"/>
          </w:tcPr>
          <w:p w:rsidR="00C033F7" w:rsidRPr="00DA67FA" w:rsidRDefault="00C033F7" w:rsidP="00C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346" w:type="dxa"/>
            <w:shd w:val="clear" w:color="auto" w:fill="E0E0E0"/>
          </w:tcPr>
          <w:p w:rsidR="00C033F7" w:rsidRPr="00DA67FA" w:rsidRDefault="00C033F7" w:rsidP="00C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31</w:t>
            </w:r>
          </w:p>
        </w:tc>
      </w:tr>
      <w:tr w:rsidR="00C033F7" w:rsidRPr="00DA67FA" w:rsidTr="00146700">
        <w:tc>
          <w:tcPr>
            <w:tcW w:w="6622" w:type="dxa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Przygotowanie do wykładu</w:t>
            </w:r>
          </w:p>
        </w:tc>
        <w:tc>
          <w:tcPr>
            <w:tcW w:w="1440" w:type="dxa"/>
          </w:tcPr>
          <w:p w:rsidR="00C033F7" w:rsidRPr="00DA67FA" w:rsidRDefault="00C033F7" w:rsidP="00C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6" w:type="dxa"/>
          </w:tcPr>
          <w:p w:rsidR="00C033F7" w:rsidRPr="00DA67FA" w:rsidRDefault="00C033F7" w:rsidP="00C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33F7" w:rsidRPr="00DA67FA" w:rsidTr="00146700">
        <w:tc>
          <w:tcPr>
            <w:tcW w:w="6622" w:type="dxa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Przygotowanie do ćwiczeń, konwersatorium, laboratorium itp.</w:t>
            </w:r>
          </w:p>
        </w:tc>
        <w:tc>
          <w:tcPr>
            <w:tcW w:w="1440" w:type="dxa"/>
          </w:tcPr>
          <w:p w:rsidR="00C033F7" w:rsidRPr="00DA67FA" w:rsidRDefault="00C033F7" w:rsidP="00C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46" w:type="dxa"/>
          </w:tcPr>
          <w:p w:rsidR="00C033F7" w:rsidRPr="00DA67FA" w:rsidRDefault="00C033F7" w:rsidP="00C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</w:tr>
      <w:tr w:rsidR="00C033F7" w:rsidRPr="00DA67FA" w:rsidTr="00146700">
        <w:tc>
          <w:tcPr>
            <w:tcW w:w="6622" w:type="dxa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Przygotowanie do egzaminu/kolokwium</w:t>
            </w:r>
          </w:p>
        </w:tc>
        <w:tc>
          <w:tcPr>
            <w:tcW w:w="1440" w:type="dxa"/>
          </w:tcPr>
          <w:p w:rsidR="00C033F7" w:rsidRPr="00DA67FA" w:rsidRDefault="00C033F7" w:rsidP="00C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6" w:type="dxa"/>
          </w:tcPr>
          <w:p w:rsidR="00C033F7" w:rsidRPr="00DA67FA" w:rsidRDefault="00C033F7" w:rsidP="00C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33F7" w:rsidRPr="00DA67FA" w:rsidTr="00146700">
        <w:tc>
          <w:tcPr>
            <w:tcW w:w="6622" w:type="dxa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Zebranie materiałów do projektu, kwerenda internetowa</w:t>
            </w:r>
          </w:p>
        </w:tc>
        <w:tc>
          <w:tcPr>
            <w:tcW w:w="1440" w:type="dxa"/>
          </w:tcPr>
          <w:p w:rsidR="00C033F7" w:rsidRPr="00DA67FA" w:rsidRDefault="00C033F7" w:rsidP="00C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46" w:type="dxa"/>
          </w:tcPr>
          <w:p w:rsidR="00C033F7" w:rsidRPr="00DA67FA" w:rsidRDefault="00C033F7" w:rsidP="00C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</w:tr>
      <w:tr w:rsidR="00C033F7" w:rsidRPr="00DA67FA" w:rsidTr="00146700">
        <w:tc>
          <w:tcPr>
            <w:tcW w:w="6622" w:type="dxa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Opracowanie prezentacji multimedialnej</w:t>
            </w:r>
          </w:p>
        </w:tc>
        <w:tc>
          <w:tcPr>
            <w:tcW w:w="1440" w:type="dxa"/>
          </w:tcPr>
          <w:p w:rsidR="00C033F7" w:rsidRPr="00DA67FA" w:rsidRDefault="00C033F7" w:rsidP="00C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46" w:type="dxa"/>
          </w:tcPr>
          <w:p w:rsidR="00C033F7" w:rsidRPr="00DA67FA" w:rsidRDefault="00C033F7" w:rsidP="00C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</w:tr>
      <w:tr w:rsidR="00C033F7" w:rsidRPr="00DA67FA" w:rsidTr="00146700">
        <w:tc>
          <w:tcPr>
            <w:tcW w:w="6622" w:type="dxa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Przygotowanie hasła do wikipedii</w:t>
            </w:r>
          </w:p>
        </w:tc>
        <w:tc>
          <w:tcPr>
            <w:tcW w:w="1440" w:type="dxa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346" w:type="dxa"/>
          </w:tcPr>
          <w:p w:rsidR="00C033F7" w:rsidRPr="00DA67FA" w:rsidRDefault="00C033F7" w:rsidP="00C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033F7" w:rsidRPr="00DA67FA" w:rsidTr="00146700">
        <w:tc>
          <w:tcPr>
            <w:tcW w:w="6622" w:type="dxa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440" w:type="dxa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346" w:type="dxa"/>
          </w:tcPr>
          <w:p w:rsidR="00C033F7" w:rsidRPr="00DA67FA" w:rsidRDefault="00C033F7" w:rsidP="00C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033F7" w:rsidRPr="00DA67FA" w:rsidTr="00146700">
        <w:tc>
          <w:tcPr>
            <w:tcW w:w="6622" w:type="dxa"/>
            <w:shd w:val="clear" w:color="auto" w:fill="E0E0E0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ŁĄCZNA LICZBA GODZIN</w:t>
            </w:r>
          </w:p>
        </w:tc>
        <w:tc>
          <w:tcPr>
            <w:tcW w:w="1440" w:type="dxa"/>
            <w:shd w:val="clear" w:color="auto" w:fill="E0E0E0"/>
          </w:tcPr>
          <w:p w:rsidR="00C033F7" w:rsidRPr="00DA67FA" w:rsidRDefault="00C033F7" w:rsidP="00C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46" w:type="dxa"/>
            <w:shd w:val="clear" w:color="auto" w:fill="E0E0E0"/>
          </w:tcPr>
          <w:p w:rsidR="00C033F7" w:rsidRPr="00DA67FA" w:rsidRDefault="00C033F7" w:rsidP="00C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</w:tr>
      <w:tr w:rsidR="00C033F7" w:rsidRPr="00DA67FA" w:rsidTr="00146700">
        <w:tc>
          <w:tcPr>
            <w:tcW w:w="6622" w:type="dxa"/>
            <w:shd w:val="clear" w:color="auto" w:fill="E0E0E0"/>
          </w:tcPr>
          <w:p w:rsidR="00C033F7" w:rsidRPr="00DA67FA" w:rsidRDefault="00C033F7" w:rsidP="00C03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PUNKTY ECTS za przedmiot</w:t>
            </w:r>
          </w:p>
        </w:tc>
        <w:tc>
          <w:tcPr>
            <w:tcW w:w="1440" w:type="dxa"/>
            <w:shd w:val="clear" w:color="auto" w:fill="E0E0E0"/>
          </w:tcPr>
          <w:p w:rsidR="00C033F7" w:rsidRPr="00DA67FA" w:rsidRDefault="00C033F7" w:rsidP="00C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46" w:type="dxa"/>
            <w:shd w:val="clear" w:color="auto" w:fill="E0E0E0"/>
          </w:tcPr>
          <w:p w:rsidR="00C033F7" w:rsidRPr="00DA67FA" w:rsidRDefault="00C033F7" w:rsidP="00C0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67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</w:tbl>
    <w:p w:rsidR="00C033F7" w:rsidRPr="00DA67FA" w:rsidRDefault="00C033F7" w:rsidP="00C033F7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i/>
          <w:sz w:val="20"/>
          <w:szCs w:val="20"/>
          <w:lang w:eastAsia="zh-CN"/>
        </w:rPr>
      </w:pPr>
    </w:p>
    <w:p w:rsidR="00C033F7" w:rsidRPr="00DA67FA" w:rsidRDefault="00C033F7" w:rsidP="00C033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33F7" w:rsidRPr="00DA67FA" w:rsidRDefault="00C033F7" w:rsidP="00C033F7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33F7" w:rsidRPr="00DA67FA" w:rsidRDefault="00C033F7" w:rsidP="00C033F7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33F7" w:rsidRPr="00DA67FA" w:rsidRDefault="00C033F7" w:rsidP="00C033F7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A67F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Przyjmuję do realizacji</w:t>
      </w:r>
      <w:r w:rsidRPr="00DA67F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(data i podpisy osób prowadzących przedmiot w danym roku akademickim)</w:t>
      </w:r>
    </w:p>
    <w:p w:rsidR="00C033F7" w:rsidRPr="00DA67FA" w:rsidRDefault="00C033F7" w:rsidP="00C033F7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033F7" w:rsidRPr="00DA67FA" w:rsidRDefault="00C033F7" w:rsidP="00C033F7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033F7" w:rsidRPr="00DA67FA" w:rsidRDefault="00C033F7" w:rsidP="00C033F7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033F7" w:rsidRPr="00DA67FA" w:rsidRDefault="00C033F7" w:rsidP="00C033F7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033F7" w:rsidRPr="00DA67FA" w:rsidRDefault="00C033F7" w:rsidP="00C033F7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033F7" w:rsidRPr="00DA67FA" w:rsidRDefault="00C033F7" w:rsidP="00C033F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</w:p>
    <w:bookmarkEnd w:id="0"/>
    <w:p w:rsidR="0036304D" w:rsidRPr="00DA67FA" w:rsidRDefault="0036304D">
      <w:pPr>
        <w:rPr>
          <w:rFonts w:ascii="Times New Roman" w:hAnsi="Times New Roman" w:cs="Times New Roman"/>
          <w:sz w:val="20"/>
          <w:szCs w:val="20"/>
        </w:rPr>
      </w:pPr>
    </w:p>
    <w:sectPr w:rsidR="0036304D" w:rsidRPr="00DA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40E" w:rsidRDefault="00BC040E" w:rsidP="00C033F7">
      <w:pPr>
        <w:spacing w:after="0" w:line="240" w:lineRule="auto"/>
      </w:pPr>
      <w:r>
        <w:separator/>
      </w:r>
    </w:p>
  </w:endnote>
  <w:endnote w:type="continuationSeparator" w:id="0">
    <w:p w:rsidR="00BC040E" w:rsidRDefault="00BC040E" w:rsidP="00C0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40E" w:rsidRDefault="00BC040E" w:rsidP="00C033F7">
      <w:pPr>
        <w:spacing w:after="0" w:line="240" w:lineRule="auto"/>
      </w:pPr>
      <w:r>
        <w:separator/>
      </w:r>
    </w:p>
  </w:footnote>
  <w:footnote w:type="continuationSeparator" w:id="0">
    <w:p w:rsidR="00BC040E" w:rsidRDefault="00BC040E" w:rsidP="00C033F7">
      <w:pPr>
        <w:spacing w:after="0" w:line="240" w:lineRule="auto"/>
      </w:pPr>
      <w:r>
        <w:continuationSeparator/>
      </w:r>
    </w:p>
  </w:footnote>
  <w:footnote w:id="1">
    <w:p w:rsidR="00C033F7" w:rsidRDefault="00C033F7" w:rsidP="00C033F7">
      <w:pPr>
        <w:pStyle w:val="Tekstprzypisudolnego"/>
        <w:rPr>
          <w:rFonts w:ascii="Times New Roman" w:hAnsi="Times New Roman"/>
          <w:color w:val="FF000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52139"/>
    <w:multiLevelType w:val="hybridMultilevel"/>
    <w:tmpl w:val="8EEEC4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B092A"/>
    <w:multiLevelType w:val="hybridMultilevel"/>
    <w:tmpl w:val="91389CC8"/>
    <w:lvl w:ilvl="0" w:tplc="67324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B385A"/>
    <w:multiLevelType w:val="hybridMultilevel"/>
    <w:tmpl w:val="B1708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3F7"/>
    <w:rsid w:val="00072DCF"/>
    <w:rsid w:val="0036304D"/>
    <w:rsid w:val="00BC040E"/>
    <w:rsid w:val="00C033F7"/>
    <w:rsid w:val="00DA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E31B1-9B87-45D5-A36D-663902C8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033F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33F7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is.org/Bulletin/Oct-01/boiko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Dell</cp:lastModifiedBy>
  <cp:revision>2</cp:revision>
  <dcterms:created xsi:type="dcterms:W3CDTF">2017-11-10T12:14:00Z</dcterms:created>
  <dcterms:modified xsi:type="dcterms:W3CDTF">2018-01-03T13:48:00Z</dcterms:modified>
</cp:coreProperties>
</file>