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AA" w:rsidRDefault="008878AA" w:rsidP="00887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R</w:t>
      </w:r>
      <w:r w:rsidR="00040F4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ozkład zajęć w semestrze </w:t>
      </w:r>
      <w:r w:rsidR="00CC1EFA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letnim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rok akademicki 2017/2018</w:t>
      </w:r>
      <w:r w:rsidR="009B1890" w:rsidRPr="009B1890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</w:t>
      </w:r>
      <w:r w:rsidR="009B1890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 rok I° Dziennikarstwo i Komunikacja Społeczna opiekun roku: dr Izabela Krasińska</w:t>
      </w:r>
    </w:p>
    <w:tbl>
      <w:tblPr>
        <w:tblW w:w="5650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560"/>
        <w:gridCol w:w="1701"/>
        <w:gridCol w:w="48"/>
        <w:gridCol w:w="806"/>
        <w:gridCol w:w="850"/>
        <w:gridCol w:w="93"/>
        <w:gridCol w:w="1467"/>
        <w:gridCol w:w="1275"/>
        <w:gridCol w:w="636"/>
        <w:gridCol w:w="639"/>
        <w:gridCol w:w="1275"/>
        <w:gridCol w:w="1451"/>
        <w:gridCol w:w="256"/>
        <w:gridCol w:w="470"/>
        <w:gridCol w:w="726"/>
        <w:gridCol w:w="128"/>
        <w:gridCol w:w="1327"/>
      </w:tblGrid>
      <w:tr w:rsidR="00EA3B5F" w:rsidTr="009B1890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</w:tr>
      <w:tr w:rsidR="00EA3B5F" w:rsidTr="009B1890">
        <w:trPr>
          <w:cantSplit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8.00.-13.00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8.00.-9.30.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AA" w:rsidRDefault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8.00-9,30</w:t>
            </w:r>
          </w:p>
        </w:tc>
      </w:tr>
      <w:tr w:rsidR="009B1890" w:rsidTr="009B1890">
        <w:trPr>
          <w:cantSplit/>
          <w:trHeight w:val="53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EA3B5F" w:rsidRDefault="00EA3B5F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WF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lektoraty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-ćw.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>Dr hab. Mariusz Nowak prof. UJK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Wybrane zagadnienia literatury polskiej i powszechnej-ćw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Aleksandra Lubczyńska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tydz A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mediów-ćw.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J. Kępa- Mętrak</w:t>
            </w:r>
          </w:p>
          <w:p w:rsidR="00EA3B5F" w:rsidRPr="00EA3B5F" w:rsidRDefault="00EA3B5F" w:rsidP="00EA3B5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6D4D8E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6D4D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 –ćw.</w:t>
            </w:r>
          </w:p>
          <w:p w:rsidR="00EA3B5F" w:rsidRPr="006D4D8E" w:rsidRDefault="00EA3B5F" w:rsidP="008878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6D4D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EA3B5F" w:rsidRPr="006D4D8E" w:rsidRDefault="009B49CA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6D4D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</w:t>
            </w:r>
            <w:r w:rsidR="00EA3B5F" w:rsidRPr="006D4D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 I</w:t>
            </w:r>
          </w:p>
          <w:p w:rsidR="00EA3B5F" w:rsidRPr="006D4D8E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6D4D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A</w:t>
            </w:r>
          </w:p>
          <w:p w:rsidR="00EA3B5F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6D4D8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Komunikacja  interpersonalna-</w:t>
            </w:r>
            <w:r w:rsidR="00CF47A8"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ćw.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Dr O.Dąbrowska-Cendrowska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Tydz. A -Gr WPR 1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Tydz. B -Gr WPR 2</w:t>
            </w:r>
          </w:p>
          <w:p w:rsidR="00EA3B5F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8878A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Wybrane zagadnienia literatury polskiej i powszechnej-w</w:t>
            </w:r>
          </w:p>
          <w:p w:rsidR="00EA3B5F" w:rsidRPr="008878A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Aleksandra Lubczyńska</w:t>
            </w:r>
          </w:p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 115</w:t>
            </w:r>
          </w:p>
        </w:tc>
      </w:tr>
      <w:tr w:rsidR="00EA3B5F" w:rsidTr="009B1890">
        <w:trPr>
          <w:cantSplit/>
          <w:trHeight w:val="18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9305C2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16.00-17.30</w:t>
            </w:r>
            <w:bookmarkStart w:id="0" w:name="_GoBack"/>
            <w:bookmarkEnd w:id="0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9.45-11.15</w:t>
            </w:r>
          </w:p>
        </w:tc>
      </w:tr>
      <w:tr w:rsidR="009B1890" w:rsidTr="009B1890">
        <w:trPr>
          <w:cantSplit/>
          <w:trHeight w:val="114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Przedsiębiorczość-w</w:t>
            </w:r>
          </w:p>
          <w:p w:rsidR="009B1890" w:rsidRPr="00EA3B5F" w:rsidRDefault="009B1890" w:rsidP="00EA3B5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Olga Braziewicz Kumor</w:t>
            </w:r>
          </w:p>
          <w:p w:rsidR="009B1890" w:rsidRPr="00EA3B5F" w:rsidRDefault="009B1890" w:rsidP="00EA3B5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s.115 </w:t>
            </w:r>
          </w:p>
          <w:p w:rsidR="009B1890" w:rsidRPr="00EA3B5F" w:rsidRDefault="009B1890" w:rsidP="00EA3B5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7,5tydz.</w:t>
            </w:r>
          </w:p>
          <w:p w:rsidR="009B1890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Od.16.04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Współczesny język polski- w</w:t>
            </w:r>
          </w:p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dr hab. </w:t>
            </w: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Alicja Gałczyńska, prof. UJK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s.115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-ćw.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Dr hab. Mariusz Nowak prof. UJK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Wybrane zagadnienia literatury polskiej i powszechnej-ćw.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Aleksandra Lubczyńska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tydz A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mediów-ćw.</w:t>
            </w:r>
          </w:p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J. Kępa- Mętrak</w:t>
            </w:r>
          </w:p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9B1890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 –ćw.</w:t>
            </w:r>
          </w:p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A</w:t>
            </w:r>
          </w:p>
          <w:p w:rsidR="009B1890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Warsztat dziennikarski-ćw.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Mgr Stanisław Blinstrub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Warsztat dziennikarski-ćw.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mgr Piotr Rogoziński 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II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s.218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Radiowe i telewizyjne gatunki dziennikarskie</w:t>
            </w:r>
            <w:r w:rsidR="00CF47A8" w:rsidRPr="009B49CA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-</w:t>
            </w:r>
            <w:r w:rsidRPr="009B49CA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</w:t>
            </w: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w.</w:t>
            </w:r>
          </w:p>
          <w:p w:rsidR="009B1890" w:rsidRPr="009B49CA" w:rsidRDefault="009B1890" w:rsidP="008878A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mgr</w:t>
            </w:r>
            <w:r w:rsidRPr="009B49CA"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Stanisław Blinstrub</w:t>
            </w: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</w:t>
            </w:r>
          </w:p>
          <w:p w:rsidR="009B1890" w:rsidRPr="009B49CA" w:rsidRDefault="009B1890" w:rsidP="008878A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Gr RRT</w:t>
            </w:r>
          </w:p>
          <w:p w:rsidR="009B1890" w:rsidRPr="009B49CA" w:rsidRDefault="009B1890" w:rsidP="009B189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tydz A s.6</w:t>
            </w:r>
          </w:p>
        </w:tc>
        <w:tc>
          <w:tcPr>
            <w:tcW w:w="4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Socjologia z elementami metod i technik badań społecznych –ćw.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Dr Sylwia Konarska -Zimnicka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Gr II 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tydz. A 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s.219</w:t>
            </w:r>
          </w:p>
          <w:p w:rsidR="009B1890" w:rsidRPr="009B49CA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Współczesny język polski- ćw.</w:t>
            </w:r>
          </w:p>
          <w:p w:rsidR="00CF47A8" w:rsidRPr="009B49CA" w:rsidRDefault="009B1890" w:rsidP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val="de-DE" w:eastAsia="pl-PL"/>
              </w:rPr>
              <w:t xml:space="preserve">dr hab. </w:t>
            </w: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Alicja Gałczyńska</w:t>
            </w:r>
            <w:r w:rsidR="00CF47A8"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, prof. UJK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gr III</w:t>
            </w:r>
          </w:p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s.119</w:t>
            </w:r>
          </w:p>
          <w:p w:rsidR="009B1890" w:rsidRPr="009B49CA" w:rsidRDefault="009B189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9B1890" w:rsidTr="009B1890">
        <w:trPr>
          <w:cantSplit/>
          <w:trHeight w:val="69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7D37DE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24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8878A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F0"/>
                <w:sz w:val="16"/>
                <w:szCs w:val="24"/>
                <w:lang w:eastAsia="pl-PL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9B49CA" w:rsidRDefault="009B1890" w:rsidP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Emisja głosu-ćw. </w:t>
            </w:r>
          </w:p>
          <w:p w:rsidR="009B1890" w:rsidRPr="009B49CA" w:rsidRDefault="009B1890" w:rsidP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A. Wieloch</w:t>
            </w:r>
          </w:p>
          <w:p w:rsidR="009B1890" w:rsidRPr="009B49CA" w:rsidRDefault="009B1890" w:rsidP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RRT</w:t>
            </w:r>
          </w:p>
          <w:p w:rsidR="009B1890" w:rsidRPr="009B49CA" w:rsidRDefault="009B1890" w:rsidP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B s.219</w:t>
            </w:r>
          </w:p>
          <w:p w:rsidR="009B1890" w:rsidRPr="009B49CA" w:rsidRDefault="009B1890" w:rsidP="008878A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9B49CA" w:rsidRDefault="009B1890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</w:tr>
      <w:tr w:rsidR="00EA3B5F" w:rsidTr="009B1890">
        <w:trPr>
          <w:cantSplit/>
          <w:trHeight w:val="19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9B49CA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11.30-13.00</w:t>
            </w:r>
          </w:p>
        </w:tc>
      </w:tr>
      <w:tr w:rsidR="009B1890" w:rsidTr="009B1890">
        <w:trPr>
          <w:cantSplit/>
          <w:trHeight w:val="70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Default="00EA3B5F">
            <w:pPr>
              <w:spacing w:after="0" w:line="240" w:lineRule="auto"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Warsztat dziennikarski-ćw.</w:t>
            </w:r>
          </w:p>
          <w:p w:rsidR="00EA3B5F" w:rsidRPr="00EA3B5F" w:rsidRDefault="006D4D8E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Mgr </w:t>
            </w: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Piotr Rogoziński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III</w:t>
            </w:r>
          </w:p>
          <w:p w:rsid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-ćw.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Dr hab. Mariusz Nowak prof. UJK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Tydz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Wybrane zagadnienia literatury polskiej i powszechnej-ćw</w:t>
            </w:r>
            <w:r w:rsidR="007F65D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Aleksandra Lubczyńska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tydz A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mediów-ćw</w:t>
            </w:r>
            <w:r w:rsidR="00CF47A8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J. Kępa- Mętrak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III</w:t>
            </w:r>
          </w:p>
          <w:p w:rsid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8878A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 –ćw.</w:t>
            </w:r>
          </w:p>
          <w:p w:rsidR="00EA3B5F" w:rsidRPr="008878A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EA3B5F" w:rsidRPr="008878AA" w:rsidRDefault="009B49CA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</w:t>
            </w:r>
            <w:r w:rsidR="00EA3B5F"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II</w:t>
            </w:r>
          </w:p>
          <w:p w:rsidR="00EA3B5F" w:rsidRPr="008878A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A</w:t>
            </w:r>
          </w:p>
          <w:p w:rsidR="00EA3B5F" w:rsidRDefault="00EA3B5F" w:rsidP="008878AA">
            <w:pPr>
              <w:spacing w:after="0"/>
              <w:jc w:val="center"/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9B49CA" w:rsidRDefault="00EA3B5F" w:rsidP="008878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Radiowe i telewizyjne gatunki dziennikarskie</w:t>
            </w:r>
            <w:r w:rsidR="006429F5"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-</w:t>
            </w: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ć</w:t>
            </w: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w.</w:t>
            </w:r>
          </w:p>
          <w:p w:rsidR="00EA3B5F" w:rsidRPr="009B49CA" w:rsidRDefault="00CC1EFA" w:rsidP="008878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Piotr Rogoz</w:t>
            </w:r>
            <w:r w:rsidR="00EA3B5F"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iński</w:t>
            </w:r>
          </w:p>
          <w:p w:rsidR="00EA3B5F" w:rsidRPr="009B49CA" w:rsidRDefault="00EA3B5F" w:rsidP="008878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Gr RRT</w:t>
            </w:r>
          </w:p>
          <w:p w:rsidR="00EA3B5F" w:rsidRPr="009B49CA" w:rsidRDefault="00EA3B5F" w:rsidP="008878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B</w:t>
            </w:r>
          </w:p>
          <w:p w:rsidR="00EA3B5F" w:rsidRDefault="006429F5" w:rsidP="008878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Językowe kształtowanie wizerunku-ćw</w:t>
            </w:r>
            <w:r w:rsidR="007F65D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Daria Malicka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WPR 1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Tydz.B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Socjologia z elementami metod i technik badań społecznych –ćw.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Dr Sylwia Konarska</w:t>
            </w:r>
            <w:r w:rsidR="009B1890"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-Zimnicka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Gr III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tydz. A 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s.219</w:t>
            </w:r>
          </w:p>
          <w:p w:rsidR="00EA3B5F" w:rsidRPr="009B49CA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Współczesny język polski- ćw.</w:t>
            </w:r>
          </w:p>
          <w:p w:rsidR="00CF47A8" w:rsidRPr="009B49CA" w:rsidRDefault="00EA3B5F" w:rsidP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val="de-DE" w:eastAsia="pl-PL"/>
              </w:rPr>
              <w:t xml:space="preserve">dr hab. </w:t>
            </w: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Alicja Gałczyńska</w:t>
            </w:r>
            <w:r w:rsidR="00CF47A8"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, prof. UJK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gr I</w:t>
            </w:r>
          </w:p>
          <w:p w:rsidR="00EA3B5F" w:rsidRPr="009B49CA" w:rsidRDefault="00EA3B5F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s.119</w:t>
            </w:r>
          </w:p>
          <w:p w:rsidR="00EA3B5F" w:rsidRPr="009B49CA" w:rsidRDefault="00EA3B5F">
            <w:pPr>
              <w:spacing w:after="0"/>
              <w:rPr>
                <w:sz w:val="14"/>
                <w:szCs w:val="14"/>
              </w:rPr>
            </w:pPr>
          </w:p>
        </w:tc>
      </w:tr>
      <w:tr w:rsidR="00EA3B5F" w:rsidTr="009B1890">
        <w:trPr>
          <w:cantSplit/>
          <w:trHeight w:val="17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5F" w:rsidRDefault="00EA3B5F">
            <w:pPr>
              <w:spacing w:after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5F" w:rsidRPr="009B49CA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13.15.-14.45</w:t>
            </w:r>
          </w:p>
        </w:tc>
      </w:tr>
      <w:tr w:rsidR="009B1890" w:rsidTr="009B1890">
        <w:trPr>
          <w:cantSplit/>
          <w:trHeight w:val="18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E3" w:rsidRDefault="00BB28E3">
            <w:pPr>
              <w:spacing w:after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3" w:rsidRDefault="00BB2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Pr="00CD0E2F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Recepcja mediów-w</w:t>
            </w:r>
          </w:p>
          <w:p w:rsidR="00BB28E3" w:rsidRPr="00CD0E2F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J. Kępa- Mętrak</w:t>
            </w:r>
          </w:p>
          <w:p w:rsidR="00BB28E3" w:rsidRPr="00CD0E2F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A</w:t>
            </w:r>
          </w:p>
          <w:p w:rsidR="00BB28E3" w:rsidRPr="00CD0E2F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D0E2F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BB28E3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Pr="007D37DE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Historia Polski XX w. -w.</w:t>
            </w:r>
          </w:p>
          <w:p w:rsidR="00BB28E3" w:rsidRPr="007D37DE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Dr hab. Mariusz Nowak </w:t>
            </w:r>
            <w:r w:rsidR="009B49CA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 xml:space="preserve"> </w:t>
            </w:r>
            <w:r w:rsidRPr="007D37DE"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  <w:t>prof. UJK</w:t>
            </w:r>
          </w:p>
          <w:p w:rsidR="00BB28E3" w:rsidRDefault="00CF47A8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</w:t>
            </w:r>
            <w:r w:rsidR="00BB28E3"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ydz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  <w:r w:rsidR="00BB28E3" w:rsidRPr="007D37DE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B</w:t>
            </w:r>
          </w:p>
          <w:p w:rsidR="00BB28E3" w:rsidRPr="007B5430" w:rsidRDefault="00BB28E3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Pr="008878A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Reklama –w.</w:t>
            </w:r>
          </w:p>
          <w:p w:rsidR="00BB28E3" w:rsidRPr="008878A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Judyta Perczak</w:t>
            </w:r>
          </w:p>
          <w:p w:rsidR="00BB28E3" w:rsidRPr="008878A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BB28E3" w:rsidRDefault="00CC1EFA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</w:t>
            </w:r>
            <w:r w:rsidR="00BB28E3" w:rsidRPr="008878A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Default="00BB28E3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Językowe kształtowanie wizerunku-ćw</w:t>
            </w:r>
            <w:r w:rsidR="007F65D6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.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Mgr Daria Malicka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WPR 2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 B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s.219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Socjologia z elementami metod i technik badań społecznych –ćw.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Dr Sylwia Konarska</w:t>
            </w:r>
            <w:r w:rsidR="009B1890"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-Zimnicka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Gr I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tydz. A 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s.219</w:t>
            </w:r>
          </w:p>
          <w:p w:rsidR="00BB28E3" w:rsidRPr="009B49CA" w:rsidRDefault="00BB28E3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Współczesny język polski- ćw.</w:t>
            </w:r>
          </w:p>
          <w:p w:rsidR="00CF47A8" w:rsidRPr="009B49CA" w:rsidRDefault="00BB28E3" w:rsidP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de-DE"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val="de-DE" w:eastAsia="pl-PL"/>
              </w:rPr>
              <w:t xml:space="preserve">dr hab. </w:t>
            </w: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Alicja Gałczyńska</w:t>
            </w:r>
            <w:r w:rsidR="00CF47A8" w:rsidRPr="009B49C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, prof. UJK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gr II</w:t>
            </w:r>
          </w:p>
          <w:p w:rsidR="00BB28E3" w:rsidRPr="009B49CA" w:rsidRDefault="00BB28E3" w:rsidP="0088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B49C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s.119</w:t>
            </w:r>
          </w:p>
          <w:p w:rsidR="00BB28E3" w:rsidRPr="009B49CA" w:rsidRDefault="00BB28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CF47A8" w:rsidTr="00CF47A8">
        <w:trPr>
          <w:cantSplit/>
          <w:trHeight w:val="13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8" w:rsidRDefault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A8" w:rsidRDefault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A8" w:rsidRDefault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A8" w:rsidRDefault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A8" w:rsidRDefault="00CF4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</w:tr>
      <w:tr w:rsidR="009B1890" w:rsidTr="009B1890">
        <w:trPr>
          <w:cantSplit/>
          <w:trHeight w:val="103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Default="00EA3B5F" w:rsidP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E41DF9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Technologia informacyjna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mediów –lab</w:t>
            </w:r>
          </w:p>
          <w:p w:rsidR="00EA3B5F" w:rsidRPr="00E41DF9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Mgr Miłosz Skiba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VI s.6</w:t>
            </w:r>
          </w:p>
          <w:p w:rsidR="00EA3B5F" w:rsidRPr="007D37DE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tydz. 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E41DF9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Technologia informacyjna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mediów</w:t>
            </w: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–lab</w:t>
            </w:r>
          </w:p>
          <w:p w:rsidR="00EA3B5F" w:rsidRPr="00E41DF9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Miłosz Skiba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tydz. B</w:t>
            </w:r>
          </w:p>
          <w:p w:rsidR="00EA3B5F" w:rsidRPr="00E41DF9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s.6</w:t>
            </w:r>
          </w:p>
          <w:p w:rsidR="00EA3B5F" w:rsidRPr="007B5430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Technologia informacyjna mediów–w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Mgr Miłosz Skiba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tydz. A</w:t>
            </w:r>
          </w:p>
          <w:p w:rsidR="00EA3B5F" w:rsidRPr="00EA3B5F" w:rsidRDefault="00EA3B5F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s.115</w:t>
            </w:r>
          </w:p>
          <w:p w:rsidR="00EA3B5F" w:rsidRDefault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Pr="00931560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3156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Socjologia z elementami meto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 i technik badań społecznych –</w:t>
            </w:r>
            <w:r w:rsidRPr="0093156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w.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Sylwia Konarska</w:t>
            </w:r>
            <w:r w:rsidR="009B189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- Zimnicka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3156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tydz.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93156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A </w:t>
            </w:r>
          </w:p>
          <w:p w:rsidR="00EA3B5F" w:rsidRPr="00931560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931560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s.115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Ochrona własności intelektualnej- w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Dr Adam Górski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Tydz B</w:t>
            </w:r>
          </w:p>
          <w:p w:rsidR="00EA3B5F" w:rsidRDefault="00EA3B5F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s.115</w:t>
            </w:r>
          </w:p>
        </w:tc>
      </w:tr>
      <w:tr w:rsidR="009B1890" w:rsidTr="009B1890">
        <w:trPr>
          <w:cantSplit/>
          <w:trHeight w:val="16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16.45-18.15</w:t>
            </w:r>
          </w:p>
        </w:tc>
      </w:tr>
      <w:tr w:rsidR="009B1890" w:rsidTr="009B1890">
        <w:trPr>
          <w:cantSplit/>
          <w:trHeight w:val="55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Technologia informacyjna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mediów</w:t>
            </w: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–lab</w:t>
            </w:r>
          </w:p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Miłosz Skiba</w:t>
            </w:r>
          </w:p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Gr  II tydz A</w:t>
            </w:r>
          </w:p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s.6</w:t>
            </w:r>
          </w:p>
          <w:p w:rsidR="009B1890" w:rsidRPr="007B5430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Technologia informacyjna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mediów</w:t>
            </w:r>
            <w:r w:rsidRPr="00E41DF9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–lab</w:t>
            </w:r>
          </w:p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Mgr Miłosz Skiba</w:t>
            </w:r>
          </w:p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Gr III tydz B</w:t>
            </w:r>
          </w:p>
          <w:p w:rsidR="009B1890" w:rsidRPr="00E41DF9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s.6</w:t>
            </w:r>
          </w:p>
          <w:p w:rsidR="009B1890" w:rsidRDefault="009B1890" w:rsidP="0060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Technologia informacyjna mediów–lab</w:t>
            </w:r>
          </w:p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Mgr Miłosz Skiba</w:t>
            </w:r>
          </w:p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V tydz. A</w:t>
            </w:r>
          </w:p>
          <w:p w:rsidR="009B1890" w:rsidRPr="00EA3B5F" w:rsidRDefault="009B1890" w:rsidP="00EA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EA3B5F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s.6</w:t>
            </w:r>
          </w:p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90" w:rsidRDefault="009B1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1F77E3" w:rsidRDefault="001F77E3"/>
    <w:p w:rsidR="009B1890" w:rsidRPr="009B1890" w:rsidRDefault="009305C2" w:rsidP="009B189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LETNIM ROKU AK. 2017/2018"/>
          </v:shape>
        </w:pict>
      </w:r>
    </w:p>
    <w:p w:rsidR="009B1890" w:rsidRPr="009B1890" w:rsidRDefault="009B1890" w:rsidP="009B1890">
      <w:pPr>
        <w:rPr>
          <w:rFonts w:ascii="Georgia" w:eastAsia="Georgia" w:hAnsi="Georgia" w:cs="Georgia"/>
          <w:sz w:val="18"/>
          <w:szCs w:val="18"/>
        </w:rPr>
      </w:pPr>
      <w:r w:rsidRPr="009B1890">
        <w:rPr>
          <w:rFonts w:ascii="Georgia" w:eastAsia="Georgia" w:hAnsi="Georgia" w:cs="Georgia"/>
        </w:rPr>
        <w:t xml:space="preserve">                     </w:t>
      </w:r>
      <w:r w:rsidRPr="009B1890">
        <w:rPr>
          <w:rFonts w:ascii="Georgia" w:eastAsia="Georgia" w:hAnsi="Georgia" w:cs="Georgia"/>
        </w:rPr>
        <w:tab/>
        <w:t xml:space="preserve">                  </w:t>
      </w:r>
      <w:r w:rsidRPr="009B1890">
        <w:rPr>
          <w:rFonts w:ascii="Georgia" w:eastAsia="Georgia" w:hAnsi="Georgia" w:cs="Georgia"/>
        </w:rPr>
        <w:tab/>
      </w:r>
      <w:r w:rsidRPr="009B1890">
        <w:rPr>
          <w:rFonts w:ascii="Georgia" w:eastAsia="Georgia" w:hAnsi="Georgia" w:cs="Georgia"/>
        </w:rPr>
        <w:tab/>
        <w:t xml:space="preserve"> </w:t>
      </w:r>
      <w:r w:rsidR="009305C2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9B1890">
        <w:rPr>
          <w:rFonts w:ascii="Georgia" w:eastAsia="Georgia" w:hAnsi="Georgia" w:cs="Georgia"/>
          <w:sz w:val="18"/>
          <w:szCs w:val="18"/>
        </w:rPr>
        <w:tab/>
      </w:r>
      <w:r w:rsidRPr="009B1890">
        <w:rPr>
          <w:rFonts w:ascii="Georgia" w:eastAsia="Georgia" w:hAnsi="Georgia" w:cs="Georgia"/>
          <w:sz w:val="18"/>
          <w:szCs w:val="18"/>
        </w:rPr>
        <w:tab/>
      </w:r>
      <w:r w:rsidRPr="009B1890">
        <w:rPr>
          <w:rFonts w:ascii="Georgia" w:eastAsia="Georgia" w:hAnsi="Georgia" w:cs="Georgia"/>
          <w:sz w:val="18"/>
          <w:szCs w:val="18"/>
        </w:rPr>
        <w:tab/>
      </w:r>
      <w:r w:rsidRPr="009B1890">
        <w:rPr>
          <w:rFonts w:ascii="Georgia" w:eastAsia="Georgia" w:hAnsi="Georgia" w:cs="Georgia"/>
          <w:sz w:val="18"/>
          <w:szCs w:val="18"/>
        </w:rPr>
        <w:tab/>
      </w:r>
      <w:r w:rsidRPr="009B1890">
        <w:rPr>
          <w:rFonts w:ascii="Georgia" w:eastAsia="Georgia" w:hAnsi="Georgia" w:cs="Georgia"/>
          <w:sz w:val="18"/>
          <w:szCs w:val="18"/>
        </w:rPr>
        <w:tab/>
      </w:r>
      <w:r w:rsidRPr="009B1890">
        <w:rPr>
          <w:rFonts w:ascii="Georgia" w:eastAsia="Georgia" w:hAnsi="Georgia" w:cs="Georgia"/>
          <w:sz w:val="18"/>
          <w:szCs w:val="18"/>
        </w:rPr>
        <w:tab/>
      </w:r>
      <w:r w:rsidR="009305C2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9B1890" w:rsidRPr="009B1890" w:rsidRDefault="009B1890" w:rsidP="009B1890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9B1890" w:rsidRPr="009B1890" w:rsidRDefault="009B1890" w:rsidP="009B1890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>LUTY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26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27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9B1890" w:rsidRPr="009B1890" w:rsidRDefault="009B1890" w:rsidP="009B1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524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1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2</w:t>
      </w:r>
    </w:p>
    <w:p w:rsidR="009B1890" w:rsidRPr="009B1890" w:rsidRDefault="009B1890" w:rsidP="009B1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5    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7       8        9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13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15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</w:p>
    <w:p w:rsidR="009B1890" w:rsidRPr="009B1890" w:rsidRDefault="009B1890" w:rsidP="009B1890">
      <w:pPr>
        <w:pBdr>
          <w:bottom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7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19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26    27     28  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29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30</w:t>
      </w:r>
    </w:p>
    <w:p w:rsidR="009B1890" w:rsidRPr="009B1890" w:rsidRDefault="009B1890" w:rsidP="009B1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>KWIECIEŃ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 xml:space="preserve">      4       5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6                                                   9     10      11     12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</w:p>
    <w:p w:rsidR="009B1890" w:rsidRPr="009B1890" w:rsidRDefault="009B1890" w:rsidP="009B1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16    17    18    19     20                                                   23    24     25    26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27 </w:t>
      </w:r>
    </w:p>
    <w:p w:rsidR="009B1890" w:rsidRPr="009B1890" w:rsidRDefault="009B1890" w:rsidP="009B1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30</w:t>
      </w:r>
    </w:p>
    <w:p w:rsidR="009B1890" w:rsidRPr="009B1890" w:rsidRDefault="009B1890" w:rsidP="009B1890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9B1890" w:rsidRPr="009B1890" w:rsidRDefault="009B1890" w:rsidP="009B1890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1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2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 xml:space="preserve">    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3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 xml:space="preserve">       4                                                    7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</w:p>
    <w:p w:rsidR="009B1890" w:rsidRPr="009B1890" w:rsidRDefault="009B1890" w:rsidP="009B1890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14    15      16    17     18                                                   21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22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</w:p>
    <w:p w:rsidR="009B1890" w:rsidRPr="009B1890" w:rsidRDefault="009B1890" w:rsidP="009B1890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28   29     30   </w:t>
      </w:r>
      <w:r w:rsidRPr="009B1890">
        <w:rPr>
          <w:rFonts w:ascii="Georgia" w:eastAsia="Georgia" w:hAnsi="Georgia" w:cs="Georgia"/>
          <w:b/>
          <w:bCs/>
          <w:sz w:val="28"/>
          <w:szCs w:val="28"/>
          <w:highlight w:val="red"/>
        </w:rPr>
        <w:t>31</w:t>
      </w:r>
      <w:r w:rsidRPr="009B1890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9B1890" w:rsidRPr="009B1890" w:rsidRDefault="009B1890" w:rsidP="009B1890">
      <w:pPr>
        <w:pBdr>
          <w:bottom w:val="single" w:sz="4" w:space="1" w:color="auto"/>
        </w:pBd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9B1890" w:rsidRPr="009B1890" w:rsidRDefault="009B1890" w:rsidP="009B1890">
      <w:pPr>
        <w:tabs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  <w:rPr>
          <w:rFonts w:ascii="Georgia" w:eastAsia="Georgia" w:hAnsi="Georgia" w:cs="Georgia"/>
          <w:b/>
          <w:sz w:val="28"/>
          <w:szCs w:val="28"/>
        </w:rPr>
      </w:pPr>
      <w:r w:rsidRPr="009B1890">
        <w:rPr>
          <w:rFonts w:ascii="Georgia" w:eastAsia="Georgia" w:hAnsi="Georgia" w:cs="Georgia"/>
          <w:b/>
          <w:sz w:val="28"/>
          <w:szCs w:val="28"/>
        </w:rPr>
        <w:t>CZERWIEC</w:t>
      </w:r>
      <w:r w:rsidRPr="009B1890">
        <w:rPr>
          <w:rFonts w:ascii="Georgia" w:eastAsia="Georgia" w:hAnsi="Georgia" w:cs="Georgia"/>
          <w:b/>
          <w:sz w:val="28"/>
          <w:szCs w:val="28"/>
        </w:rPr>
        <w:tab/>
        <w:t xml:space="preserve">     </w:t>
      </w:r>
      <w:r w:rsidRPr="009B1890">
        <w:rPr>
          <w:rFonts w:ascii="Georgia" w:eastAsia="Georgia" w:hAnsi="Georgia" w:cs="Georgia"/>
          <w:b/>
          <w:sz w:val="28"/>
          <w:szCs w:val="28"/>
          <w:highlight w:val="red"/>
        </w:rPr>
        <w:t>1</w:t>
      </w:r>
      <w:r w:rsidRPr="009B1890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 4      5      6       7        8</w:t>
      </w:r>
    </w:p>
    <w:p w:rsidR="009B1890" w:rsidRPr="009B1890" w:rsidRDefault="009B1890" w:rsidP="009B1890">
      <w:pPr>
        <w:tabs>
          <w:tab w:val="left" w:pos="5562"/>
          <w:tab w:val="left" w:pos="6060"/>
          <w:tab w:val="left" w:pos="6735"/>
          <w:tab w:val="left" w:pos="10500"/>
          <w:tab w:val="left" w:pos="11220"/>
          <w:tab w:val="left" w:pos="11835"/>
          <w:tab w:val="left" w:pos="12630"/>
          <w:tab w:val="left" w:pos="13095"/>
        </w:tabs>
        <w:rPr>
          <w:rFonts w:ascii="Georgia" w:eastAsia="Georgia" w:hAnsi="Georgia" w:cs="Georgia"/>
          <w:b/>
          <w:sz w:val="28"/>
          <w:szCs w:val="28"/>
        </w:rPr>
      </w:pPr>
      <w:r w:rsidRPr="009B1890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 11    12      13</w:t>
      </w:r>
      <w:r w:rsidRPr="009B1890">
        <w:rPr>
          <w:rFonts w:ascii="Georgia" w:eastAsia="Georgia" w:hAnsi="Georgia" w:cs="Georgia"/>
          <w:b/>
          <w:sz w:val="28"/>
          <w:szCs w:val="28"/>
        </w:rPr>
        <w:tab/>
        <w:t>14</w:t>
      </w:r>
      <w:r w:rsidRPr="009B1890">
        <w:rPr>
          <w:rFonts w:ascii="Georgia" w:eastAsia="Georgia" w:hAnsi="Georgia" w:cs="Georgia"/>
          <w:b/>
          <w:sz w:val="28"/>
          <w:szCs w:val="28"/>
        </w:rPr>
        <w:tab/>
        <w:t xml:space="preserve">  15                                                    18    19    20    21</w:t>
      </w:r>
    </w:p>
    <w:p w:rsidR="009B1890" w:rsidRPr="009B1890" w:rsidRDefault="009B1890" w:rsidP="009B1890">
      <w:pPr>
        <w:tabs>
          <w:tab w:val="left" w:pos="3675"/>
          <w:tab w:val="left" w:pos="4485"/>
        </w:tabs>
        <w:rPr>
          <w:rFonts w:ascii="Georgia" w:eastAsia="Georgia" w:hAnsi="Georgia" w:cs="Georgia"/>
          <w:b/>
          <w:sz w:val="28"/>
          <w:szCs w:val="28"/>
        </w:rPr>
      </w:pPr>
      <w:r w:rsidRPr="009B1890">
        <w:rPr>
          <w:rFonts w:ascii="Georgia" w:eastAsia="Georgia" w:hAnsi="Georgia" w:cs="Georgia"/>
          <w:b/>
          <w:sz w:val="28"/>
          <w:szCs w:val="28"/>
        </w:rPr>
        <w:t xml:space="preserve">                                                  </w:t>
      </w:r>
    </w:p>
    <w:p w:rsidR="009B1890" w:rsidRDefault="009B1890"/>
    <w:sectPr w:rsidR="009B1890" w:rsidSect="009B189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AA"/>
    <w:rsid w:val="00040F44"/>
    <w:rsid w:val="001F77E3"/>
    <w:rsid w:val="00571B69"/>
    <w:rsid w:val="006402E0"/>
    <w:rsid w:val="006429F5"/>
    <w:rsid w:val="006D4D8E"/>
    <w:rsid w:val="007F65D6"/>
    <w:rsid w:val="008878AA"/>
    <w:rsid w:val="009305C2"/>
    <w:rsid w:val="00936FD7"/>
    <w:rsid w:val="009B1890"/>
    <w:rsid w:val="009B49CA"/>
    <w:rsid w:val="00BB28E3"/>
    <w:rsid w:val="00CC1EFA"/>
    <w:rsid w:val="00CF47A8"/>
    <w:rsid w:val="00E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15</cp:revision>
  <cp:lastPrinted>2018-02-20T08:09:00Z</cp:lastPrinted>
  <dcterms:created xsi:type="dcterms:W3CDTF">2018-02-07T10:07:00Z</dcterms:created>
  <dcterms:modified xsi:type="dcterms:W3CDTF">2018-03-20T10:44:00Z</dcterms:modified>
</cp:coreProperties>
</file>